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4CCB">
      <w:pPr>
        <w:pStyle w:val="2"/>
        <w:spacing w:before="0" w:beforeAutospacing="0" w:after="0" w:afterAutospacing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3"/>
        <w:tblW w:w="3150" w:type="dxa"/>
        <w:tblInd w:w="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058"/>
      </w:tblGrid>
      <w:tr w14:paraId="78AF0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2F794">
            <w:pPr>
              <w:jc w:val="center"/>
              <w:rPr>
                <w:rFonts w:cs="Calibri"/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登记号</w:t>
            </w:r>
          </w:p>
        </w:tc>
        <w:tc>
          <w:tcPr>
            <w:tcW w:w="2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AC173D">
            <w:pPr>
              <w:rPr>
                <w:rFonts w:cs="Calibri"/>
                <w:sz w:val="28"/>
                <w:szCs w:val="24"/>
              </w:rPr>
            </w:pPr>
          </w:p>
        </w:tc>
      </w:tr>
    </w:tbl>
    <w:p w14:paraId="7E84BD81">
      <w:pPr>
        <w:snapToGrid w:val="0"/>
        <w:spacing w:before="293" w:beforeLines="50"/>
        <w:jc w:val="center"/>
        <w:rPr>
          <w:rFonts w:hint="eastAsia" w:ascii="方正小标宋简体" w:hAnsi="宋体" w:eastAsia="方正小标宋简体" w:cs="Calibri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河南省教育科学规划专项课题设计论证活页</w:t>
      </w:r>
    </w:p>
    <w:p w14:paraId="71B64487">
      <w:pPr>
        <w:snapToGrid w:val="0"/>
        <w:jc w:val="center"/>
        <w:rPr>
          <w:rFonts w:hint="eastAsia" w:ascii="仿宋_GB2312" w:hAnsi="宋体" w:cs="方正小标宋简体"/>
          <w:bCs/>
        </w:rPr>
      </w:pPr>
      <w:r>
        <w:rPr>
          <w:rFonts w:hint="eastAsia" w:ascii="仿宋_GB2312" w:hAnsi="宋体" w:cs="方正小标宋简体"/>
          <w:bCs/>
        </w:rPr>
        <w:t xml:space="preserve">   </w:t>
      </w:r>
    </w:p>
    <w:p w14:paraId="7CF4C8C4">
      <w:pPr>
        <w:snapToGrid w:val="0"/>
        <w:ind w:firstLine="560" w:firstLineChars="200"/>
        <w:rPr>
          <w:rFonts w:ascii="仿宋_GB2312" w:cs="楷体_GB2312"/>
          <w:bCs/>
          <w:sz w:val="28"/>
          <w:szCs w:val="28"/>
        </w:rPr>
      </w:pPr>
      <w:r>
        <w:rPr>
          <w:rFonts w:hint="eastAsia" w:ascii="黑体" w:hAnsi="黑体" w:eastAsia="黑体" w:cs="楷体_GB2312"/>
          <w:bCs/>
          <w:sz w:val="28"/>
          <w:szCs w:val="28"/>
        </w:rPr>
        <w:t>文本提示：</w:t>
      </w:r>
      <w:r>
        <w:rPr>
          <w:rFonts w:hint="eastAsia" w:ascii="仿宋_GB2312" w:cs="楷体_GB2312"/>
          <w:bCs/>
          <w:sz w:val="28"/>
          <w:szCs w:val="28"/>
        </w:rPr>
        <w:t>1.活页文字中</w:t>
      </w:r>
      <w:r>
        <w:rPr>
          <w:rFonts w:hint="eastAsia" w:ascii="仿宋_GB2312" w:cs="楷体_GB2312"/>
          <w:b/>
          <w:bCs/>
          <w:sz w:val="28"/>
          <w:szCs w:val="28"/>
        </w:rPr>
        <w:t>不得直接或间接透露个人信息或相关背景资料</w:t>
      </w:r>
      <w:r>
        <w:rPr>
          <w:rFonts w:hint="eastAsia" w:ascii="仿宋_GB2312" w:cs="楷体_GB2312"/>
          <w:bCs/>
          <w:sz w:val="28"/>
          <w:szCs w:val="28"/>
        </w:rPr>
        <w:t>，否则取消参评资格。2.课题名称要与《申请书》一致。已取得的相关研究成果只填成果名称、成果形式（如论文、专著、研究报告等）和作者排序，</w:t>
      </w:r>
      <w:r>
        <w:rPr>
          <w:rFonts w:hint="eastAsia" w:ascii="仿宋_GB2312" w:cs="楷体_GB2312"/>
          <w:b/>
          <w:bCs/>
          <w:sz w:val="28"/>
          <w:szCs w:val="28"/>
        </w:rPr>
        <w:t>不得填写作者姓名、单位、刊物或出版社名称、发表时间或刊期</w:t>
      </w:r>
      <w:r>
        <w:rPr>
          <w:rFonts w:hint="eastAsia" w:ascii="仿宋_GB2312" w:cs="楷体_GB2312"/>
          <w:bCs/>
          <w:sz w:val="28"/>
          <w:szCs w:val="28"/>
        </w:rPr>
        <w:t>等。3.左上角登记号由省教科规划办编写，申请人不填写。4.本活页不加盖单位公章；5.本活页随申请书一并上报。</w:t>
      </w:r>
    </w:p>
    <w:p w14:paraId="7ACF1B31">
      <w:pPr>
        <w:spacing w:line="276" w:lineRule="auto"/>
        <w:ind w:left="527" w:right="567" w:firstLine="556"/>
        <w:rPr>
          <w:rFonts w:ascii="仿宋_GB2312" w:cs="楷体_GB2312"/>
          <w:bCs/>
          <w:sz w:val="28"/>
          <w:szCs w:val="28"/>
        </w:rPr>
      </w:pPr>
      <w:r>
        <w:rPr>
          <w:rFonts w:ascii="仿宋_GB2312" w:cs="楷体_GB2312"/>
          <w:bCs/>
          <w:sz w:val="28"/>
          <w:szCs w:val="28"/>
        </w:rPr>
        <w:t xml:space="preserve">  </w:t>
      </w:r>
    </w:p>
    <w:p w14:paraId="3D717E37">
      <w:pPr>
        <w:spacing w:line="420" w:lineRule="exact"/>
        <w:ind w:right="28"/>
        <w:rPr>
          <w:rFonts w:hint="eastAsia" w:ascii="仿宋_GB2312" w:hAnsi="宋体" w:cs="方正小标宋简体"/>
          <w:bCs/>
        </w:rPr>
      </w:pPr>
      <w:r>
        <w:rPr>
          <w:rFonts w:hint="eastAsia" w:ascii="黑体" w:hAnsi="黑体" w:eastAsia="黑体"/>
          <w:sz w:val="32"/>
          <w:szCs w:val="28"/>
        </w:rPr>
        <w:t>课题名称</w:t>
      </w:r>
      <w:r>
        <w:rPr>
          <w:rFonts w:hint="eastAsia" w:ascii="仿宋_GB2312" w:hAnsi="仿宋" w:cs="黑体"/>
          <w:sz w:val="32"/>
          <w:szCs w:val="28"/>
        </w:rPr>
        <w:t>(必填)</w:t>
      </w:r>
      <w:r>
        <w:rPr>
          <w:rFonts w:hint="eastAsia" w:ascii="黑体" w:hAnsi="黑体" w:eastAsia="黑体"/>
          <w:sz w:val="32"/>
          <w:szCs w:val="28"/>
        </w:rPr>
        <w:t>：</w:t>
      </w:r>
      <w:r>
        <w:rPr>
          <w:rFonts w:hint="eastAsia" w:ascii="黑体" w:eastAsia="黑体"/>
          <w:sz w:val="32"/>
          <w:szCs w:val="28"/>
          <w:u w:val="single"/>
        </w:rPr>
        <w:t xml:space="preserve">                               </w:t>
      </w:r>
      <w:r>
        <w:rPr>
          <w:rFonts w:ascii="黑体" w:eastAsia="黑体"/>
          <w:sz w:val="32"/>
          <w:szCs w:val="28"/>
          <w:u w:val="single"/>
        </w:rPr>
        <w:t xml:space="preserve">     </w:t>
      </w:r>
      <w:r>
        <w:rPr>
          <w:rFonts w:hint="eastAsia" w:ascii="黑体" w:eastAsia="黑体"/>
          <w:sz w:val="32"/>
          <w:szCs w:val="28"/>
          <w:u w:val="single"/>
        </w:rPr>
        <w:t xml:space="preserve"> </w:t>
      </w:r>
      <w:r>
        <w:rPr>
          <w:rFonts w:hint="eastAsia" w:ascii="仿宋_GB2312" w:hAnsi="宋体" w:cs="方正小标宋简体"/>
          <w:bCs/>
        </w:rPr>
        <w:t xml:space="preserve"> </w:t>
      </w:r>
    </w:p>
    <w:p w14:paraId="7811F923">
      <w:pPr>
        <w:snapToGrid w:val="0"/>
        <w:jc w:val="center"/>
        <w:rPr>
          <w:rFonts w:hint="eastAsia" w:ascii="仿宋_GB2312" w:hAnsi="宋体" w:cs="方正小标宋简体"/>
          <w:bCs/>
        </w:rPr>
      </w:pPr>
      <w:r>
        <w:rPr>
          <w:rFonts w:hint="eastAsia" w:ascii="仿宋_GB2312" w:hAnsi="宋体" w:cs="方正小标宋简体"/>
          <w:bCs/>
        </w:rPr>
        <w:t xml:space="preserve"> </w:t>
      </w:r>
    </w:p>
    <w:tbl>
      <w:tblPr>
        <w:tblStyle w:val="3"/>
        <w:tblW w:w="9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4"/>
      </w:tblGrid>
      <w:tr w14:paraId="3304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9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F47B9D">
            <w:pPr>
              <w:topLinePunct/>
              <w:snapToGrid w:val="0"/>
              <w:ind w:firstLine="560" w:firstLineChars="200"/>
              <w:rPr>
                <w:rFonts w:ascii="仿宋_GB2312" w:cs="Calibri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本表请按以下提纲填写，除“研究基础”外与《课题申请表》表五内容一致，要求逻辑清晰，主题突出，层次分明，排版规范，总字数不超过7000字。</w:t>
            </w:r>
          </w:p>
          <w:p w14:paraId="3967AF5F">
            <w:pPr>
              <w:snapToGrid w:val="0"/>
              <w:ind w:firstLine="560" w:firstLineChars="200"/>
              <w:rPr>
                <w:rFonts w:ascii="仿宋_GB2312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（一）选题依据：</w:t>
            </w:r>
            <w:r>
              <w:rPr>
                <w:rFonts w:hint="eastAsia" w:ascii="仿宋_GB2312" w:hAnsi="宋体"/>
                <w:sz w:val="28"/>
                <w:szCs w:val="24"/>
              </w:rPr>
              <w:t>概念界定、国内外相关研究状况、选题意义和研究价值。</w:t>
            </w:r>
          </w:p>
          <w:p w14:paraId="33CB1931">
            <w:pPr>
              <w:snapToGrid w:val="0"/>
              <w:ind w:firstLine="560" w:firstLineChars="200"/>
              <w:rPr>
                <w:rFonts w:hint="eastAsia" w:ascii="仿宋_GB2312" w:hAnsi="宋体" w:cs="Calibri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（二）研究内容：</w:t>
            </w:r>
            <w:r>
              <w:rPr>
                <w:rFonts w:hint="eastAsia" w:ascii="仿宋_GB2312" w:hAnsi="宋体"/>
                <w:sz w:val="28"/>
                <w:szCs w:val="24"/>
              </w:rPr>
              <w:t>研究对象、研究目标、研究内容、重点难点等。</w:t>
            </w:r>
          </w:p>
          <w:p w14:paraId="76EC7E65">
            <w:pPr>
              <w:snapToGrid w:val="0"/>
              <w:ind w:firstLine="560" w:firstLineChars="200"/>
              <w:rPr>
                <w:rFonts w:ascii="仿宋_GB2312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（三）思路方法：</w:t>
            </w:r>
            <w:r>
              <w:rPr>
                <w:rFonts w:hint="eastAsia" w:ascii="仿宋_GB2312" w:hAnsi="宋体"/>
                <w:sz w:val="28"/>
                <w:szCs w:val="24"/>
              </w:rPr>
              <w:t>研究的基本思路、具体研究方法和研究计划等。</w:t>
            </w:r>
          </w:p>
          <w:p w14:paraId="5BA7D2E4">
            <w:pPr>
              <w:snapToGrid w:val="0"/>
              <w:ind w:firstLine="560" w:firstLineChars="200"/>
              <w:rPr>
                <w:rFonts w:hint="eastAsia" w:ascii="仿宋_GB2312" w:hAnsi="宋体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（四）创新之处：</w:t>
            </w:r>
            <w:r>
              <w:rPr>
                <w:rFonts w:hint="eastAsia" w:ascii="仿宋_GB2312" w:hAnsi="宋体"/>
                <w:sz w:val="28"/>
                <w:szCs w:val="24"/>
              </w:rPr>
              <w:t>学术观点、研究内容、研究方法等方面的特色和创新。</w:t>
            </w:r>
          </w:p>
          <w:p w14:paraId="306AB189">
            <w:pPr>
              <w:snapToGrid w:val="0"/>
              <w:ind w:firstLine="560" w:firstLineChars="200"/>
              <w:rPr>
                <w:rFonts w:hint="eastAsia" w:ascii="仿宋_GB2312" w:hAnsi="宋体"/>
                <w:sz w:val="28"/>
                <w:szCs w:val="24"/>
              </w:rPr>
            </w:pPr>
            <w:r>
              <w:rPr>
                <w:rFonts w:hint="eastAsia" w:ascii="仿宋_GB2312"/>
                <w:sz w:val="28"/>
                <w:szCs w:val="24"/>
              </w:rPr>
              <w:t>（五）预期成果：</w:t>
            </w:r>
            <w:r>
              <w:rPr>
                <w:rFonts w:hint="eastAsia" w:ascii="仿宋_GB2312" w:hAnsi="宋体"/>
                <w:sz w:val="28"/>
                <w:szCs w:val="24"/>
              </w:rPr>
              <w:t>最终成果形式、使用方向及预期社会效益等。（略写）</w:t>
            </w:r>
          </w:p>
          <w:p w14:paraId="1FD4696D">
            <w:pPr>
              <w:snapToGrid w:val="0"/>
              <w:ind w:firstLine="560" w:firstLineChars="200"/>
              <w:rPr>
                <w:rFonts w:hint="eastAsia" w:ascii="仿宋_GB2312" w:hAnsi="宋体"/>
                <w:sz w:val="28"/>
                <w:szCs w:val="24"/>
              </w:rPr>
            </w:pPr>
            <w:r>
              <w:rPr>
                <w:rFonts w:hint="eastAsia" w:ascii="仿宋_GB2312" w:hAnsi="宋体"/>
                <w:sz w:val="28"/>
                <w:szCs w:val="24"/>
              </w:rPr>
              <w:t>（六）研究基础：主持人前期相关代表性研究成果、核心观点等。（略写）</w:t>
            </w:r>
          </w:p>
          <w:p w14:paraId="41D4C9AD">
            <w:pPr>
              <w:snapToGrid w:val="0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  <w:szCs w:val="24"/>
              </w:rPr>
              <w:t>（七）参考文献：</w:t>
            </w:r>
            <w:r>
              <w:rPr>
                <w:rFonts w:hint="eastAsia" w:ascii="仿宋_GB2312" w:hAnsi="宋体"/>
                <w:sz w:val="28"/>
                <w:szCs w:val="24"/>
              </w:rPr>
              <w:t>本课题研究的主要参考文献。（略写）</w:t>
            </w:r>
          </w:p>
        </w:tc>
      </w:tr>
      <w:tr w14:paraId="5207C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9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32491E">
            <w:pPr>
              <w:snapToGrid w:val="0"/>
              <w:ind w:firstLine="560" w:firstLineChars="200"/>
              <w:rPr>
                <w:rFonts w:ascii="仿宋_GB2312"/>
                <w:sz w:val="28"/>
              </w:rPr>
            </w:pPr>
          </w:p>
        </w:tc>
      </w:tr>
    </w:tbl>
    <w:p w14:paraId="7C9AAA22">
      <w:pPr>
        <w:snapToGrid w:val="0"/>
        <w:ind w:firstLine="80" w:firstLineChars="200"/>
        <w:rPr>
          <w:rFonts w:ascii="楷体_GB2312" w:eastAsia="楷体_GB2312" w:cs="Calibri"/>
          <w:bCs/>
          <w:sz w:val="4"/>
          <w:szCs w:val="4"/>
        </w:rPr>
      </w:pPr>
      <w:r>
        <w:rPr>
          <w:rFonts w:hint="eastAsia" w:ascii="楷体_GB2312" w:eastAsia="楷体_GB2312"/>
          <w:bCs/>
          <w:sz w:val="4"/>
          <w:szCs w:val="4"/>
        </w:rPr>
        <w:t xml:space="preserve"> </w:t>
      </w:r>
    </w:p>
    <w:p w14:paraId="30111EF9">
      <w:pPr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/>
          <w:kern w:val="0"/>
          <w:sz w:val="28"/>
          <w:szCs w:val="24"/>
        </w:rPr>
        <w:t>注：本栏可加页</w:t>
      </w:r>
      <w:r>
        <w:rPr>
          <w:rFonts w:hint="eastAsia" w:ascii="楷体_GB2312" w:hAnsi="宋体" w:eastAsia="楷体_GB2312"/>
          <w:kern w:val="0"/>
          <w:sz w:val="28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1866DB-1948-4273-828B-425A49A53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C79BA5-16AB-4DBC-B58E-75BF454E306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6920C3D-42FC-46A3-883E-468E922EEC8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F134681-17B3-419E-B140-32B05B6322C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51960874-7E0A-4E3F-B02C-3231D3D064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D79746-6244-4997-9312-900308284F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081C0B70"/>
    <w:rsid w:val="081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＿＿LUS</dc:creator>
  <cp:lastModifiedBy>＿＿LUS</cp:lastModifiedBy>
  <dcterms:modified xsi:type="dcterms:W3CDTF">2024-10-16T01:27:57Z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BD251E44F4074E3DB0D17A0D40907F37_11</vt:lpwstr>
  </property>
</Properties>
</file>