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bCs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sz w:val="32"/>
          <w:szCs w:val="32"/>
          <w:lang w:bidi="ar"/>
        </w:rPr>
        <w:t>附件</w:t>
      </w:r>
      <w:r>
        <w:rPr>
          <w:rFonts w:ascii="Times New Roman" w:hAnsi="Times New Roman" w:eastAsia="方正小标宋简体" w:cs="Times New Roman"/>
          <w:bCs/>
          <w:sz w:val="32"/>
          <w:szCs w:val="32"/>
          <w:lang w:bidi="ar"/>
        </w:rPr>
        <w:t>1</w:t>
      </w:r>
    </w:p>
    <w:p/>
    <w:p/>
    <w:p>
      <w:pPr>
        <w:spacing w:line="600" w:lineRule="exact"/>
        <w:jc w:val="center"/>
        <w:rPr>
          <w:rFonts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年度开封市哲学社会科学规划调研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课题指南参考选题(</w:t>
      </w: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Times New Roman" w:hAnsi="Times New Roman" w:eastAsia="方正小标宋简体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  <w:t>项)</w:t>
      </w: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政治·党建(4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项)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1.习近平新时代中国特色社会主义思想的世界观和方法论研究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2.习近平新时代中国特色社会主义思想体系化学理化研究阐释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3.习近平新时代中国特色社会主义思想的开封实践研究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4.习近平法治思想的开封实践研究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5.习近平经济思想的开封实践研究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6.习近平生态文明思想的开封实践研究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7.习近平文化思想的开封实践研究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8.习近平文化思想指导下中国式现代化道路的文化选择研究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9.党的二十大的主题、历史地位和重大意义研究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10.“两个确立”的政治逻辑研究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11.“七个着力”研究（整体性阐释或分领域论述均可）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12.“三个务必”的逻辑体系与深刻内涵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13.以“两个结合”推进马克思主义中国化时代化研究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14.中国共产党百年奋斗的重大成就、历史经验、历史意义研究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15.中国共产党党内集中教育的历程与经验研究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16.中国共产党的历史观、人民观和民主观研究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17.中国共产党调查研究制度研究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18.中国共产党坚定历史自信增强历史主动的成功经验和现实意义研究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19.中国共产党人精神谱系的理论内涵与开封元素研究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20.中国共产党思想建党与制度治党的历程及经验研究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21.中国古代政治文明成果的创造性转化和创新性发展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22.中国式现代化的理论与实践研究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23.全过程人民民主的治理效能与实现路径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24.全球治理与人类命运共同体研究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25.铸牢中华民族共同体意识研究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26.新时代党的意识形态工作的重大成就与基本经验研究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27.推进依法治国与依规治党有机统一研究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28.党的自我革命的哲学意蕴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29.新时代全面从严治党的伟大实践与经验启示研究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30.党的领导与基层协商民主效能提升研究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31.党的文化领导权研究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32.党建工作与中心工作有机结合的方式与路径研究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33.坚持党的全面领导的内在逻辑、理论依据与实践价值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34.党的创新理论宣传普及通俗化大众化研究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35.推动开封宣传思想文化工作高质量发展研究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36.从学习焦裕禄精神的三次热潮看新时代典型宣传工作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37.党员干部家庭家教家风建设的时代价值和路径研究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38.基层党建引领社会治理、乡村治理的实践路径研究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39.高质量推动理论学习走深走实路径研究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40.基层党组织政治功能与组织功能建设研究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41.关于加强干部队伍建设及党员干部教育培训的调研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42.焦裕禄关于团的工作的重要方法及启示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43.新时代焦裕禄精神传播研究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44.社会组织党建的功能价值与推进路径研究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45.基层减负与治理提效研究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46.形式主义的成因与治理研究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文化·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哲学</w:t>
      </w:r>
      <w:r>
        <w:rPr>
          <w:rFonts w:hint="eastAsia"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52</w:t>
      </w:r>
      <w:r>
        <w:rPr>
          <w:rFonts w:hint="eastAsia" w:ascii="黑体" w:hAnsi="黑体" w:eastAsia="黑体"/>
          <w:sz w:val="32"/>
          <w:szCs w:val="32"/>
        </w:rPr>
        <w:t>项）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47.中国式现代化理论的哲学研究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48.中国特色哲学社会科学评价体系建设研究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49.中国特色哲学社会科学学科体系、学术体系、话语体系研究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50.历代中国哲学建构及其批判反思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51.马克思主义哲学与中国哲学的会通研究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52.中华文明多元一体格局形成研究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53.中华文明起源与发展研究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54.中华文明突出特性研究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55.中华文明与中国道路的内在逻辑研究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56.增强中华文明传播力和影响力研究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57.中华民族共同体演进历程研究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58.中华民族现代文明的基本内涵与建设路径研究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59.中华文化主体性研究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60.中华优秀传统文化的多场景传播及效能提升研究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61.中华优秀传统文化与科学社会主义价值观的高度契合性研究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62.五千多年中华文明史的演进、分期及特质研究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63.传统哲学的现代阐释与重建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64.中国文学的跨学科研究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65.文化主动与文化主体性研究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66.文论传统与文学批评的中国式话语建构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67.中原文化是中华文明的主根主脉主干主轴研究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68.中原学的理论基础、基本范畴与学科体系研究（可分专题分领域，如中原经济学、中原伦理学等）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69.夏文化研究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70.唐宋文化研究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71.新宋学研究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72.新时代黄河学研究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73.“一带一路”黄河文化国际传播与合作研究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74.黄河文化“根”与“魂”的开封体现研究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75.打造中华文明开封标识研究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76.构建中国新闻传播学自主知识体系研究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77.海外中国学与中国文化的海外传播研究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78.中原红色文化传承弘扬研究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79.开展红色文化宣传教育、提升红色文化传播力研究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80.提升“行走开封·读懂中国”品牌影响力研究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81.开封文化品牌发展现状、思路与对策研究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82.革命文物的保护和利用研究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83.党报新媒体吸引青年群体的策略研究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84.地方史编写研究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85.短视频中古诗词的传播与呈现研究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86.开封文学经典的再发现与新阐释研究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87.经典文学作品影视化的当代价值与路径探析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88.开封非物质文化遗产传承创新研究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89.开封市中小学非物质文化遗产传承与创新研究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90.开封市中医药文化遗存现状和创新发展研究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91.媒介融合背景下中原文化传播策略研究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92.人工智能时代网络文学的新发展研究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93.宋文化典籍外译研究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94.新媒体时代下提升公众文化自信，加强主流意识形态的凝聚力研究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95.新时代开封文学的地域书写、乡土书写研究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96.新时期图书馆高质量发展的着力点与优化路径研究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97.中国共产党港澳台政策史研究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98.中原地区近现代制瓷业研究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经济·发展（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54</w:t>
      </w:r>
      <w:r>
        <w:rPr>
          <w:rFonts w:hint="eastAsia" w:ascii="黑体" w:hAnsi="黑体" w:eastAsia="黑体"/>
          <w:sz w:val="32"/>
          <w:szCs w:val="32"/>
        </w:rPr>
        <w:t>项）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99.深入贯彻落实“16136”总体工作思路研究（可分领域研究）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100.持续实施创新驱动、科教兴市、人才支撑战略的重点及对策研究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101.持续实施换道领跑战略的重点及对策研究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102.持续实施绿色低碳转型战略的重点及对策研究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103.持续实施全面深化改革战略的重点及对策研究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104.持续实施数字化转型战略的重点及对策研究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105.持续实施乡村振兴战略的重点及对策研究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106.持续实施以人为核心的新型城镇化战略的重点及对策研究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107.持续实施制度型开放战略的重点及对策研究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108.运用“千万工程”经验推进开封乡村全面振兴研究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109.统筹高质量发展和高水平安全研究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110.开封持续打造一流营商环境对策研究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111.开封促进中小企业专精特新发展研究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112.开封打造生产性服务业新优势研究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113.开封发展新质生产力的进展、问题与对策研究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114.开封防范化解金融风险问题研究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115.开封重点产业供应链韧性与安全问题研究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116.统筹扩大内需和深化供给侧结构性改革研究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117.开封文旅文创融合战略研究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118.开封黄河文化旅游带高质量发展路径研究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119.开封市对外形象宣传推广策略研究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120.开封市文旅元宇宙的建构和传播路径研究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121.网络直播助力乡村旅游发展模式研究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122.文化创意视角下开封市乡村旅游开发的策略研究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123.文旅背景下开封IP形象设计的研究和发展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124.新文旅视角下开封城墙的保护与发展策略研究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125.统筹新型城镇化和乡村全面振兴研究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126.乡村振兴视域下开封农村集体经济发展路径探析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127.乡村治理现代化助推乡村全面振兴研究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128.开封新生代农民工返乡创业与乡村振兴联动机制研究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129.乡村振兴背景下红色旅游产业发展路径研究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130.本土文化视阈下开封地区红色文化资源的开发与利用研究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131.从粮食安全到大食物观，困境与路径探析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132.开封宜居宜业和美乡村建设研究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133.开封农村一二三产业融合发展研究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134.开封农业品牌高质量发展问题研究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135.开封农村电商发展现状与策略研究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136.开封实施“万人助万企”活动的制约因素与提升策略研究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137.开封推动以县城为重要载体的新型城镇化建设研究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138.开封推动制造业高质量发展的问题与对策研究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139.开封推进新型工业化的问题与对策研究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140.服务业新动能及重点产业统计研究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141.开封激发市场主体内生动力研究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142.关于在科技创新中充分发挥人才作用的调研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143.开封科技（普惠）金融发展现状、问题与建议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144.开封民营经济高质量发展研究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145.开封培育壮大新型消费问题研究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146.开封生态保护补偿制度实施现状与优化研究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147.开封生态产品价值实现机制研究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148.开封养老产业高质量发展研究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149.开封银发经济培育发展研究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150.关于开封土地流转问题的调研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151.促进开封房地产业良性循环与健康发展研究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152.设计赋能陶瓷产业创新发展研究</w:t>
      </w:r>
    </w:p>
    <w:p>
      <w:pPr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法治·社会（4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项）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153.法治中国、法治开封建设研究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154.加强重点领域、新兴领域、涉外领域立法研究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155.地方立法促进基层治理的实践路径研究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156.市域治理体系下关于轻罪治理问题研究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157.数字法治与数字法学研究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158.综合执法体制改革研究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159.司法责任制研究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160.国家治理数字化转型的实现路径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161.中华优秀传统法治文化的传承与转化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162.新时代“枫桥经验”背景下诉源治理的实践路径研究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163.新时代“枫桥经验”在县域治理中的司法实践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164.未成年人犯罪成因及预防路径探析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165.鼓励生育法治保障研究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166.青少年短视频沉迷与治理研究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167.短视频热潮下大学生思政教育面临的挑战及应对策略研究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168.自媒体时代社会情感涵育研究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169.网络直播营销的行政法规制研究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170.大数据时代开封网络舆情的传播与治理研究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171.网络流行语与社会心理研究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172.关于大数据、人工智能的哲学思考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173.大中小学思想政治理论课教学一体化研究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174.习近平法治思想融入高校思政课程与课程思政路径研究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175.红色文化融入高校思政课的路径研究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176.焦裕禄精神融入开封大中小学课程思政建设的途径研究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177.制度型开放视域下政府治理变革的挑战与对策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178.中国教育学自主知识体系与高等教育学科建设研究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179.中国特色现代职业教育体系研究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180.发挥高等教育“龙头”作用与锻造新质生产力研究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181.高质量推进“人人持证、技能开封”建设研究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182.教育家精神指引下高校教师队伍建设研究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183.教育强国与教育数字化创新实践研究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184.开封高等教育支撑区域经济社会高质量发展研究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185.“双减”背景下家长教育焦虑的现状及消解路径研究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186.“职普融通”与加快推进现代职业教育体系建设研究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187.新时代背景下的高职学生职业素养提升策略探讨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188.面向新科技革命的高校学科布局与调整研究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189.人口老龄化背景下社会工作赋能“老有所为”路径探讨研究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190.人口问题与中国高等教育变革研究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191.低生育率与生育支持体系研究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192.失能老人照护现状与政策支持研究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193.基层党建引领城市社区治理机制研究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194.开封健全分层分类的社会救助体系研究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195.开封市县公共文化场馆社会化运营服务研究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196.推动开封义务教育高质量发展研究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197.推进城乡精神文明建设融合发展研究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198.新时代志愿服务高质量发展研究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199.养老公共服务体系建设现状与对策研究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200.支持和发展就业新形态问题研究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3ba20fcd-9b44-41bc-8076-af53b1167f28"/>
  </w:docVars>
  <w:rsids>
    <w:rsidRoot w:val="00722402"/>
    <w:rsid w:val="0009482F"/>
    <w:rsid w:val="00334D4D"/>
    <w:rsid w:val="00414393"/>
    <w:rsid w:val="00722402"/>
    <w:rsid w:val="00944236"/>
    <w:rsid w:val="00CA176C"/>
    <w:rsid w:val="00D05E46"/>
    <w:rsid w:val="00DB5E95"/>
    <w:rsid w:val="1A5D6871"/>
    <w:rsid w:val="28905342"/>
    <w:rsid w:val="3095556F"/>
    <w:rsid w:val="4B7F252E"/>
    <w:rsid w:val="548F4B8C"/>
    <w:rsid w:val="6A72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3126</Words>
  <Characters>797</Characters>
  <Lines>6</Lines>
  <Paragraphs>7</Paragraphs>
  <TotalTime>51</TotalTime>
  <ScaleCrop>false</ScaleCrop>
  <LinksUpToDate>false</LinksUpToDate>
  <CharactersWithSpaces>3916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2023-04-13T01:02:00Z</dcterms:created>
  <dc:creator>lenovo</dc:creator>
  <cp:lastModifiedBy>Administrator</cp:lastModifiedBy>
  <dcterms:modified xsi:type="dcterms:W3CDTF">2024-03-12T02:53:03Z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42DDCD68173B40C9A2197086606BF583_12</vt:lpwstr>
  </property>
</Properties>
</file>