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jc w:val="center"/>
        <w:rPr>
          <w:rFonts w:hint="eastAsia"/>
          <w:kern w:val="0"/>
          <w:lang w:val="zh-CN"/>
        </w:rPr>
      </w:pPr>
    </w:p>
    <w:p>
      <w:pPr>
        <w:autoSpaceDE w:val="0"/>
        <w:autoSpaceDN w:val="0"/>
        <w:adjustRightInd w:val="0"/>
        <w:spacing w:line="540" w:lineRule="exact"/>
        <w:jc w:val="center"/>
        <w:rPr>
          <w:kern w:val="0"/>
          <w:lang w:val="zh-CN"/>
        </w:rPr>
      </w:pPr>
    </w:p>
    <w:p>
      <w:pPr>
        <w:autoSpaceDE w:val="0"/>
        <w:autoSpaceDN w:val="0"/>
        <w:adjustRightInd w:val="0"/>
        <w:spacing w:line="540" w:lineRule="exact"/>
        <w:jc w:val="center"/>
        <w:rPr>
          <w:kern w:val="0"/>
          <w:lang w:val="zh-CN"/>
        </w:rPr>
      </w:pPr>
    </w:p>
    <w:p>
      <w:pPr>
        <w:autoSpaceDE w:val="0"/>
        <w:autoSpaceDN w:val="0"/>
        <w:adjustRightInd w:val="0"/>
        <w:jc w:val="center"/>
        <w:rPr>
          <w:rFonts w:eastAsia="方正小标宋简体"/>
          <w:color w:val="FF0000"/>
          <w:w w:val="63"/>
          <w:kern w:val="0"/>
          <w:sz w:val="130"/>
          <w:szCs w:val="130"/>
          <w:lang w:val="zh-CN"/>
        </w:rPr>
      </w:pPr>
      <w:r>
        <w:rPr>
          <w:rFonts w:eastAsia="方正小标宋简体"/>
          <w:color w:val="FF0000"/>
          <w:w w:val="63"/>
          <w:kern w:val="0"/>
          <w:sz w:val="130"/>
          <w:szCs w:val="130"/>
          <w:lang w:val="zh-CN"/>
        </w:rPr>
        <w:t>开封市教育体育局文件</w:t>
      </w:r>
    </w:p>
    <w:p>
      <w:pPr>
        <w:autoSpaceDE w:val="0"/>
        <w:autoSpaceDN w:val="0"/>
        <w:adjustRightInd w:val="0"/>
        <w:spacing w:line="400" w:lineRule="exact"/>
        <w:jc w:val="center"/>
        <w:rPr>
          <w:kern w:val="0"/>
          <w:lang w:val="zh-CN"/>
        </w:rPr>
      </w:pPr>
    </w:p>
    <w:p>
      <w:pPr>
        <w:spacing w:line="700" w:lineRule="exact"/>
        <w:jc w:val="center"/>
      </w:pPr>
      <w:r>
        <w:t>汴教体</w:t>
      </w:r>
      <w:r>
        <w:rPr>
          <w:rFonts w:hint="eastAsia"/>
        </w:rPr>
        <w:t>师</w:t>
      </w:r>
      <w:r>
        <w:t>〔202</w:t>
      </w:r>
      <w:r>
        <w:rPr>
          <w:rFonts w:hint="eastAsia"/>
          <w:lang w:val="en-US" w:eastAsia="zh-CN"/>
        </w:rPr>
        <w:t>4</w:t>
      </w:r>
      <w:r>
        <w:t>〕</w:t>
      </w:r>
      <w:r>
        <w:rPr>
          <w:rFonts w:hint="default"/>
          <w:lang w:val="en-US" w:eastAsia="zh-CN"/>
        </w:rPr>
        <w:t>6</w:t>
      </w:r>
      <w:r>
        <w:t xml:space="preserve">号 </w:t>
      </w:r>
    </w:p>
    <w:p>
      <w:pPr>
        <w:autoSpaceDE w:val="0"/>
        <w:autoSpaceDN w:val="0"/>
        <w:adjustRightInd w:val="0"/>
        <w:spacing w:line="600" w:lineRule="exact"/>
        <w:jc w:val="center"/>
        <w:rPr>
          <w:kern w:val="0"/>
          <w:lang w:val="zh-CN"/>
        </w:rPr>
      </w:pPr>
      <w:r>
        <w:pict>
          <v:line id="_x0000_s1031" o:spid="_x0000_s1031" o:spt="20" style="position:absolute;left:0pt;margin-left:-2.85pt;margin-top:9.2pt;height:0pt;width:447.85pt;z-index:251659264;mso-width-relative:page;mso-height-relative:page;" stroked="t" coordsize="21600,21600">
            <v:path arrowok="t"/>
            <v:fill focussize="0,0"/>
            <v:stroke color="#FF0000"/>
            <v:imagedata o:title=""/>
            <o:lock v:ext="edit"/>
          </v:line>
        </w:pict>
      </w:r>
    </w:p>
    <w:p>
      <w:pPr>
        <w:spacing w:line="620" w:lineRule="exact"/>
        <w:rPr>
          <w:rFonts w:eastAsia="方正小标宋简体"/>
          <w:sz w:val="44"/>
          <w:szCs w:val="44"/>
        </w:rPr>
      </w:pPr>
    </w:p>
    <w:p>
      <w:pPr>
        <w:spacing w:line="620" w:lineRule="exact"/>
        <w:jc w:val="center"/>
        <w:rPr>
          <w:rFonts w:eastAsia="方正小标宋简体"/>
          <w:sz w:val="44"/>
          <w:szCs w:val="44"/>
        </w:rPr>
      </w:pPr>
      <w:r>
        <w:rPr>
          <w:rFonts w:eastAsia="方正小标宋简体"/>
          <w:sz w:val="44"/>
          <w:szCs w:val="44"/>
        </w:rPr>
        <w:t>开封市教育体育局</w:t>
      </w:r>
    </w:p>
    <w:p>
      <w:pPr>
        <w:spacing w:line="620" w:lineRule="exact"/>
        <w:jc w:val="center"/>
        <w:rPr>
          <w:rFonts w:eastAsia="方正小标宋简体"/>
          <w:spacing w:val="-6"/>
          <w:sz w:val="44"/>
          <w:szCs w:val="44"/>
        </w:rPr>
      </w:pPr>
      <w:r>
        <w:rPr>
          <w:rFonts w:eastAsia="方正小标宋简体"/>
          <w:spacing w:val="-6"/>
          <w:sz w:val="44"/>
          <w:szCs w:val="44"/>
        </w:rPr>
        <w:t>关于遴选推荐202</w:t>
      </w:r>
      <w:r>
        <w:rPr>
          <w:rFonts w:hint="eastAsia" w:eastAsia="方正小标宋简体"/>
          <w:spacing w:val="-6"/>
          <w:sz w:val="44"/>
          <w:szCs w:val="44"/>
          <w:lang w:val="en-US" w:eastAsia="zh-CN"/>
        </w:rPr>
        <w:t>4</w:t>
      </w:r>
      <w:r>
        <w:rPr>
          <w:rFonts w:eastAsia="方正小标宋简体"/>
          <w:spacing w:val="-6"/>
          <w:sz w:val="44"/>
          <w:szCs w:val="44"/>
        </w:rPr>
        <w:t>年市级骨干教师的</w:t>
      </w:r>
    </w:p>
    <w:p>
      <w:pPr>
        <w:spacing w:line="620" w:lineRule="exact"/>
        <w:jc w:val="center"/>
        <w:rPr>
          <w:rFonts w:eastAsia="方正小标宋简体"/>
          <w:spacing w:val="-6"/>
          <w:sz w:val="44"/>
          <w:szCs w:val="44"/>
        </w:rPr>
      </w:pPr>
      <w:r>
        <w:rPr>
          <w:rFonts w:eastAsia="方正小标宋简体"/>
          <w:sz w:val="44"/>
          <w:szCs w:val="44"/>
        </w:rPr>
        <w:t>通    知</w:t>
      </w:r>
    </w:p>
    <w:p>
      <w:pPr>
        <w:spacing w:line="500" w:lineRule="exact"/>
        <w:jc w:val="center"/>
        <w:rPr>
          <w:rFonts w:eastAsia="方正小标宋简体"/>
          <w:spacing w:val="-6"/>
          <w:sz w:val="36"/>
          <w:szCs w:val="36"/>
        </w:rPr>
      </w:pPr>
      <w:r>
        <w:rPr>
          <w:rFonts w:eastAsia="方正小标宋简体"/>
          <w:spacing w:val="-6"/>
          <w:sz w:val="36"/>
          <w:szCs w:val="36"/>
        </w:rPr>
        <w:t xml:space="preserve"> </w:t>
      </w:r>
    </w:p>
    <w:p>
      <w:pPr>
        <w:spacing w:line="600" w:lineRule="exact"/>
      </w:pPr>
      <w:r>
        <w:t>各县</w:t>
      </w:r>
      <w:r>
        <w:rPr>
          <w:rFonts w:hint="eastAsia"/>
          <w:lang w:eastAsia="zh-CN"/>
        </w:rPr>
        <w:t>（</w:t>
      </w:r>
      <w:r>
        <w:t>区</w:t>
      </w:r>
      <w:r>
        <w:rPr>
          <w:rFonts w:hint="eastAsia"/>
          <w:lang w:eastAsia="zh-CN"/>
        </w:rPr>
        <w:t>）教育体育</w:t>
      </w:r>
      <w:r>
        <w:t>局，局属各单位</w:t>
      </w:r>
      <w:r>
        <w:rPr>
          <w:rFonts w:hint="eastAsia"/>
          <w:lang w:eastAsia="zh-CN"/>
        </w:rPr>
        <w:t>、河大附中</w:t>
      </w:r>
      <w:r>
        <w:t>：</w:t>
      </w:r>
    </w:p>
    <w:p>
      <w:pPr>
        <w:spacing w:line="600" w:lineRule="exact"/>
        <w:ind w:firstLine="640" w:firstLineChars="200"/>
      </w:pPr>
      <w:r>
        <w:t>根据</w:t>
      </w:r>
      <w:r>
        <w:rPr>
          <w:rFonts w:hint="eastAsia"/>
        </w:rPr>
        <w:t>《河南省教育厅关于印发河南省新时代中小学教师梯队攀升体系建设方案的通知》（教师〔2020〕107号）</w:t>
      </w:r>
      <w:r>
        <w:t>精神，</w:t>
      </w:r>
      <w:r>
        <w:rPr>
          <w:rFonts w:hint="eastAsia"/>
        </w:rPr>
        <w:t>为充分发挥市级骨干教师示范引领作用，完善教师专业发展层级攀升体制，加快中小学教师队伍建设步伐，</w:t>
      </w:r>
      <w:r>
        <w:t>市教育体育局决定遴选202</w:t>
      </w:r>
      <w:r>
        <w:rPr>
          <w:rFonts w:hint="default"/>
          <w:lang w:val="en-US"/>
        </w:rPr>
        <w:t>4</w:t>
      </w:r>
      <w:r>
        <w:t>年市级骨干教师</w:t>
      </w:r>
      <w:r>
        <w:rPr>
          <w:rFonts w:hint="eastAsia"/>
          <w:lang w:eastAsia="zh-CN"/>
        </w:rPr>
        <w:t>。</w:t>
      </w:r>
      <w:r>
        <w:t>为做好遴选推荐工作，现就有关事宜通知如下：</w:t>
      </w:r>
    </w:p>
    <w:p>
      <w:pPr>
        <w:spacing w:line="600" w:lineRule="exact"/>
        <w:ind w:firstLine="630"/>
        <w:rPr>
          <w:rFonts w:eastAsia="黑体"/>
        </w:rPr>
      </w:pPr>
      <w:r>
        <w:rPr>
          <w:rFonts w:hint="eastAsia" w:eastAsia="黑体"/>
        </w:rPr>
        <w:t>一</w:t>
      </w:r>
      <w:r>
        <w:rPr>
          <w:rFonts w:eastAsia="黑体"/>
        </w:rPr>
        <w:t>、</w:t>
      </w:r>
      <w:r>
        <w:rPr>
          <w:rFonts w:hint="eastAsia" w:eastAsia="黑体"/>
        </w:rPr>
        <w:t>遴选</w:t>
      </w:r>
      <w:r>
        <w:rPr>
          <w:rFonts w:eastAsia="黑体"/>
        </w:rPr>
        <w:t>范围</w:t>
      </w:r>
    </w:p>
    <w:p>
      <w:pPr>
        <w:spacing w:line="600" w:lineRule="exact"/>
        <w:ind w:firstLine="630"/>
      </w:pPr>
      <w:r>
        <w:t>全市各中小学、幼儿园在职教师；暂未入编的代课教师经所在单位研究同意后，也可推荐。</w:t>
      </w:r>
    </w:p>
    <w:p>
      <w:pPr>
        <w:spacing w:line="600" w:lineRule="exact"/>
        <w:ind w:firstLine="630"/>
        <w:rPr>
          <w:rFonts w:eastAsia="黑体"/>
        </w:rPr>
      </w:pPr>
      <w:r>
        <w:rPr>
          <w:rFonts w:hint="eastAsia" w:eastAsia="黑体"/>
        </w:rPr>
        <w:t>二</w:t>
      </w:r>
      <w:r>
        <w:rPr>
          <w:rFonts w:eastAsia="黑体"/>
        </w:rPr>
        <w:t>、</w:t>
      </w:r>
      <w:r>
        <w:rPr>
          <w:rFonts w:hint="eastAsia" w:eastAsia="黑体"/>
        </w:rPr>
        <w:t>遴选原则</w:t>
      </w:r>
    </w:p>
    <w:p>
      <w:pPr>
        <w:widowControl/>
        <w:spacing w:line="540" w:lineRule="atLeast"/>
        <w:jc w:val="left"/>
        <w:rPr>
          <w:rFonts w:ascii="仿宋" w:hAnsi="仿宋" w:eastAsia="仿宋"/>
          <w:kern w:val="0"/>
        </w:rPr>
      </w:pPr>
      <w:r>
        <w:rPr>
          <w:rFonts w:hint="eastAsia" w:ascii="Calibri" w:hAnsi="Calibri" w:eastAsia="宋体"/>
          <w:kern w:val="0"/>
          <w:sz w:val="24"/>
          <w:szCs w:val="24"/>
        </w:rPr>
        <w:t>　</w:t>
      </w:r>
      <w:r>
        <w:rPr>
          <w:rFonts w:hint="eastAsia" w:ascii="仿宋_GB2312" w:hAnsi="Calibri" w:cs="仿宋_GB2312"/>
          <w:b/>
          <w:kern w:val="0"/>
          <w:sz w:val="24"/>
          <w:szCs w:val="24"/>
        </w:rPr>
        <w:t>　</w:t>
      </w:r>
      <w:r>
        <w:rPr>
          <w:rFonts w:hint="eastAsia" w:ascii="楷体" w:hAnsi="楷体" w:eastAsia="楷体" w:cs="仿宋_GB2312"/>
          <w:kern w:val="0"/>
        </w:rPr>
        <w:t>（一）师德为先，教研并重。</w:t>
      </w:r>
      <w:r>
        <w:rPr>
          <w:rFonts w:hint="eastAsia" w:ascii="仿宋" w:hAnsi="仿宋" w:eastAsia="仿宋"/>
          <w:kern w:val="0"/>
        </w:rPr>
        <w:t>要站在全面深化新时代教师队伍建设改革的战略高度，坚持以思想政治素质、师德师风、教学能力业绩作为衡量标准，防止片面以职称和升学率为主要评价指标遴选市级骨干教师的现象。</w:t>
      </w:r>
    </w:p>
    <w:p>
      <w:pPr>
        <w:widowControl/>
        <w:spacing w:line="540" w:lineRule="atLeast"/>
        <w:jc w:val="left"/>
        <w:rPr>
          <w:rFonts w:ascii="仿宋" w:hAnsi="仿宋" w:eastAsia="仿宋"/>
          <w:kern w:val="0"/>
        </w:rPr>
      </w:pPr>
      <w:r>
        <w:rPr>
          <w:rFonts w:hint="eastAsia" w:ascii="仿宋" w:hAnsi="仿宋" w:eastAsia="仿宋"/>
          <w:kern w:val="0"/>
        </w:rPr>
        <w:t>　</w:t>
      </w:r>
      <w:r>
        <w:rPr>
          <w:rFonts w:hint="eastAsia" w:ascii="仿宋" w:hAnsi="仿宋" w:eastAsia="仿宋" w:cs="仿宋_GB2312"/>
          <w:b/>
          <w:kern w:val="0"/>
        </w:rPr>
        <w:t>　</w:t>
      </w:r>
      <w:r>
        <w:rPr>
          <w:rFonts w:hint="eastAsia" w:ascii="楷体" w:hAnsi="楷体" w:eastAsia="楷体" w:cs="仿宋_GB2312"/>
          <w:kern w:val="0"/>
        </w:rPr>
        <w:t>（二）学科平衡，倾斜一线。</w:t>
      </w:r>
      <w:r>
        <w:rPr>
          <w:rFonts w:hint="eastAsia" w:ascii="仿宋" w:hAnsi="仿宋" w:eastAsia="仿宋"/>
          <w:kern w:val="0"/>
        </w:rPr>
        <w:t>统筹考虑区域已有的市级骨干教师学段和学科分布情况，适当向紧缺学科和一线教师倾斜，做到学段学科相对平衡，基本实现区域学科全覆盖。</w:t>
      </w:r>
    </w:p>
    <w:p>
      <w:pPr>
        <w:widowControl/>
        <w:spacing w:line="540" w:lineRule="atLeast"/>
        <w:jc w:val="left"/>
        <w:rPr>
          <w:rFonts w:ascii="仿宋" w:hAnsi="仿宋" w:eastAsia="仿宋"/>
          <w:kern w:val="0"/>
        </w:rPr>
      </w:pPr>
      <w:r>
        <w:rPr>
          <w:rFonts w:hint="eastAsia" w:ascii="仿宋" w:hAnsi="仿宋" w:eastAsia="仿宋"/>
          <w:kern w:val="0"/>
        </w:rPr>
        <w:t>　</w:t>
      </w:r>
      <w:r>
        <w:rPr>
          <w:rFonts w:hint="eastAsia" w:ascii="仿宋" w:hAnsi="仿宋" w:eastAsia="仿宋" w:cs="仿宋_GB2312"/>
          <w:b/>
          <w:kern w:val="0"/>
        </w:rPr>
        <w:t>　</w:t>
      </w:r>
      <w:r>
        <w:rPr>
          <w:rFonts w:hint="eastAsia" w:ascii="楷体" w:hAnsi="楷体" w:eastAsia="楷体" w:cs="仿宋_GB2312"/>
          <w:kern w:val="0"/>
        </w:rPr>
        <w:t>（三）严格程序，强化监督。</w:t>
      </w:r>
      <w:r>
        <w:rPr>
          <w:rFonts w:hint="eastAsia" w:ascii="仿宋" w:hAnsi="仿宋" w:eastAsia="仿宋"/>
          <w:kern w:val="0"/>
        </w:rPr>
        <w:t>建立遴选工作责任制，明确责任单位和责任人，按照公开、公平、公正和宁缺毋滥的原则认真遴选，采取个人申请、学校推荐、县（区）教育行政部门审核推荐的方式进行。对未严格按照遴选条件和规定程序推荐和有违反中小学幼儿园教师职业行为负面清单的个人，经查实后取消评选资格。</w:t>
      </w:r>
    </w:p>
    <w:p>
      <w:pPr>
        <w:spacing w:line="600" w:lineRule="exact"/>
        <w:ind w:firstLine="630"/>
        <w:rPr>
          <w:rFonts w:eastAsia="黑体"/>
        </w:rPr>
      </w:pPr>
      <w:r>
        <w:rPr>
          <w:rFonts w:eastAsia="黑体"/>
        </w:rPr>
        <w:t>三、</w:t>
      </w:r>
      <w:r>
        <w:rPr>
          <w:rFonts w:hint="eastAsia" w:eastAsia="黑体"/>
        </w:rPr>
        <w:t>遴选</w:t>
      </w:r>
      <w:r>
        <w:rPr>
          <w:rFonts w:eastAsia="黑体"/>
        </w:rPr>
        <w:t>条件</w:t>
      </w:r>
    </w:p>
    <w:p>
      <w:pPr>
        <w:spacing w:line="600" w:lineRule="exact"/>
        <w:ind w:firstLine="630"/>
      </w:pPr>
      <w:r>
        <w:rPr>
          <w:rFonts w:hint="eastAsia"/>
          <w:lang w:eastAsia="zh-CN"/>
        </w:rPr>
        <w:t>市级骨干教师</w:t>
      </w:r>
      <w:r>
        <w:t>应同时具备下列条件：</w:t>
      </w:r>
    </w:p>
    <w:p>
      <w:pPr>
        <w:spacing w:line="600" w:lineRule="exact"/>
        <w:ind w:firstLine="640" w:firstLineChars="200"/>
        <w:rPr>
          <w:rFonts w:hint="eastAsia"/>
        </w:rPr>
      </w:pPr>
      <w:r>
        <w:t>（一）具有相应的教师任职资格，热爱教育事业，师德高尚，工作表现优秀</w:t>
      </w:r>
      <w:r>
        <w:rPr>
          <w:rFonts w:hint="eastAsia"/>
        </w:rPr>
        <w:t>。</w:t>
      </w:r>
    </w:p>
    <w:p>
      <w:pPr>
        <w:spacing w:line="600" w:lineRule="exact"/>
        <w:ind w:firstLine="640" w:firstLineChars="200"/>
      </w:pPr>
      <w:r>
        <w:t>（二）身心健康，年龄原则上不超过48岁，教龄3年以上</w:t>
      </w:r>
      <w:r>
        <w:rPr>
          <w:rFonts w:hint="eastAsia"/>
        </w:rPr>
        <w:t>。</w:t>
      </w:r>
    </w:p>
    <w:p>
      <w:pPr>
        <w:spacing w:line="600" w:lineRule="exact"/>
        <w:ind w:firstLine="640" w:firstLineChars="200"/>
      </w:pPr>
      <w:r>
        <w:t>（三）中小学</w:t>
      </w:r>
      <w:r>
        <w:rPr>
          <w:rFonts w:hint="eastAsia"/>
        </w:rPr>
        <w:t>二</w:t>
      </w:r>
      <w:r>
        <w:t>级教师</w:t>
      </w:r>
      <w:r>
        <w:rPr>
          <w:rFonts w:hint="eastAsia"/>
        </w:rPr>
        <w:t>及</w:t>
      </w:r>
      <w:r>
        <w:t>以上职称</w:t>
      </w:r>
      <w:r>
        <w:rPr>
          <w:rFonts w:hint="eastAsia"/>
        </w:rPr>
        <w:t>。</w:t>
      </w:r>
    </w:p>
    <w:p>
      <w:pPr>
        <w:spacing w:line="580" w:lineRule="exact"/>
        <w:ind w:firstLine="640" w:firstLineChars="200"/>
      </w:pPr>
      <w:r>
        <w:t>（四）</w:t>
      </w:r>
      <w:r>
        <w:rPr>
          <w:rFonts w:hint="eastAsia"/>
        </w:rPr>
        <w:t>具有县</w:t>
      </w:r>
      <w:r>
        <w:rPr>
          <w:rFonts w:hint="eastAsia"/>
          <w:lang w:eastAsia="zh-CN"/>
        </w:rPr>
        <w:t>（</w:t>
      </w:r>
      <w:r>
        <w:rPr>
          <w:rFonts w:hint="eastAsia"/>
        </w:rPr>
        <w:t>区</w:t>
      </w:r>
      <w:r>
        <w:rPr>
          <w:rFonts w:hint="eastAsia"/>
          <w:lang w:eastAsia="zh-CN"/>
        </w:rPr>
        <w:t>）</w:t>
      </w:r>
      <w:r>
        <w:rPr>
          <w:rFonts w:hint="eastAsia"/>
        </w:rPr>
        <w:t>级学科骨干教师</w:t>
      </w:r>
      <w:r>
        <w:rPr>
          <w:rFonts w:hint="eastAsia"/>
          <w:lang w:eastAsia="zh-CN"/>
        </w:rPr>
        <w:t>或</w:t>
      </w:r>
      <w:r>
        <w:rPr>
          <w:rFonts w:hint="eastAsia"/>
        </w:rPr>
        <w:t>市直校级学科骨干教师</w:t>
      </w:r>
      <w:r>
        <w:rPr>
          <w:rFonts w:hint="eastAsia"/>
          <w:lang w:eastAsia="zh-CN"/>
        </w:rPr>
        <w:t>荣誉称号，</w:t>
      </w:r>
      <w:r>
        <w:t>在教育教学工作中能够充分发挥示范、辐射和带头作用。城镇教师在农村中小学任教、支教一年以上的优先推荐</w:t>
      </w:r>
      <w:r>
        <w:rPr>
          <w:rFonts w:hint="eastAsia"/>
        </w:rPr>
        <w:t>。</w:t>
      </w:r>
    </w:p>
    <w:p>
      <w:pPr>
        <w:spacing w:line="580" w:lineRule="exact"/>
        <w:ind w:firstLine="630"/>
      </w:pPr>
      <w:r>
        <w:t>（五）</w:t>
      </w:r>
      <w:r>
        <w:rPr>
          <w:rFonts w:hint="eastAsia"/>
        </w:rPr>
        <w:t>近五年按要求每年完成继续教育培训任务并已通过年度验证；</w:t>
      </w:r>
    </w:p>
    <w:p>
      <w:pPr>
        <w:spacing w:line="580" w:lineRule="exact"/>
        <w:ind w:firstLine="630"/>
      </w:pPr>
      <w:r>
        <w:t>（六）</w:t>
      </w:r>
      <w:r>
        <w:rPr>
          <w:rFonts w:hint="eastAsia"/>
        </w:rPr>
        <w:t>推荐人选还需具备下列业绩条件之一（近5年来，在农村学校连续工作10年以上教师业绩条件可适当放宽）：</w:t>
      </w:r>
    </w:p>
    <w:p>
      <w:pPr>
        <w:spacing w:line="580" w:lineRule="exact"/>
        <w:ind w:firstLine="630"/>
      </w:pPr>
      <w:r>
        <w:rPr>
          <w:rFonts w:hint="eastAsia"/>
        </w:rPr>
        <w:t>1.在县（区）及以上教育部门组织的公开课、示范课或观摩课评比中获一等奖（含）以上奖励，或参加县（区）级优质课大赛并获得二等奖及以上奖励，或被县（区）及以上教育行政部门评为实施素质教育先进教师；</w:t>
      </w:r>
    </w:p>
    <w:p>
      <w:pPr>
        <w:spacing w:line="580" w:lineRule="exact"/>
        <w:ind w:firstLine="630"/>
      </w:pPr>
      <w:r>
        <w:rPr>
          <w:rFonts w:hint="eastAsia"/>
        </w:rPr>
        <w:t>2.主持过县（区）及以上教育教学改革实践项目的课题研究，或在CN刊物上发表过1篇（含）以上论文，或在县（区）及以上组织的论文评比中获一等奖（含）以上奖励，或参与编写过公开出版的有关教材或教辅资料；</w:t>
      </w:r>
    </w:p>
    <w:p>
      <w:pPr>
        <w:spacing w:line="580" w:lineRule="exact"/>
        <w:ind w:firstLine="630"/>
      </w:pPr>
      <w:r>
        <w:rPr>
          <w:rFonts w:hint="eastAsia"/>
        </w:rPr>
        <w:t>3.获得县（区）及以上教育行政部门授予的中小学幼儿园教师教育专家、特级教师、最美教师、师德标兵、师德先进个人、模范教师、优秀教师、优秀教育工作者、教育系统先进工作者、学术技术带头人等荣誉称号。</w:t>
      </w:r>
    </w:p>
    <w:p>
      <w:pPr>
        <w:spacing w:line="580" w:lineRule="exact"/>
        <w:ind w:firstLine="630"/>
      </w:pPr>
      <w:r>
        <w:rPr>
          <w:rFonts w:hint="eastAsia"/>
        </w:rPr>
        <w:t>（七）符合下列条件之一的教师，可直接列入市级骨干教师，不占学校指标：</w:t>
      </w:r>
    </w:p>
    <w:p>
      <w:pPr>
        <w:spacing w:line="580" w:lineRule="exact"/>
        <w:ind w:firstLine="630"/>
      </w:pPr>
      <w:r>
        <w:rPr>
          <w:rFonts w:hint="eastAsia"/>
        </w:rPr>
        <w:t>1</w:t>
      </w:r>
      <w:r>
        <w:t>.</w:t>
      </w:r>
      <w:r>
        <w:rPr>
          <w:rFonts w:hint="eastAsia"/>
          <w:lang w:val="en-US" w:eastAsia="zh-CN"/>
        </w:rPr>
        <w:t>乡村首席教师工作室主持人</w:t>
      </w:r>
      <w:r>
        <w:t>。</w:t>
      </w:r>
    </w:p>
    <w:p>
      <w:pPr>
        <w:spacing w:line="580" w:lineRule="exact"/>
        <w:ind w:firstLine="630"/>
        <w:rPr>
          <w:rFonts w:hint="eastAsia" w:eastAsia="仿宋_GB2312"/>
          <w:lang w:val="en-US" w:eastAsia="zh-CN"/>
        </w:rPr>
      </w:pPr>
      <w:r>
        <w:rPr>
          <w:rFonts w:hint="eastAsia"/>
        </w:rPr>
        <w:t>2</w:t>
      </w:r>
      <w:r>
        <w:t>.援疆教师</w:t>
      </w:r>
      <w:r>
        <w:rPr>
          <w:rFonts w:hint="eastAsia"/>
          <w:lang w:eastAsia="zh-CN"/>
        </w:rPr>
        <w:t>。</w:t>
      </w:r>
    </w:p>
    <w:p>
      <w:pPr>
        <w:spacing w:line="580" w:lineRule="exact"/>
        <w:ind w:firstLine="630"/>
      </w:pPr>
      <w:r>
        <w:rPr>
          <w:rFonts w:hint="eastAsia"/>
          <w:lang w:val="en-US" w:eastAsia="zh-CN"/>
        </w:rPr>
        <w:t>3.</w:t>
      </w:r>
      <w:r>
        <w:rPr>
          <w:rFonts w:hint="eastAsia"/>
        </w:rPr>
        <w:t>中原</w:t>
      </w:r>
      <w:r>
        <w:t>名师</w:t>
      </w:r>
      <w:r>
        <w:rPr>
          <w:rFonts w:hint="eastAsia"/>
          <w:lang w:eastAsia="zh-CN"/>
        </w:rPr>
        <w:t>、中原名班主任、中原名师培育对象</w:t>
      </w:r>
      <w:r>
        <w:t>工作室成员</w:t>
      </w:r>
      <w:r>
        <w:rPr>
          <w:rFonts w:hint="eastAsia"/>
        </w:rPr>
        <w:t>（</w:t>
      </w:r>
      <w:r>
        <w:rPr>
          <w:rFonts w:hint="eastAsia"/>
          <w:lang w:eastAsia="zh-CN"/>
        </w:rPr>
        <w:t>中原名师</w:t>
      </w:r>
      <w:r>
        <w:rPr>
          <w:rFonts w:hint="eastAsia"/>
        </w:rPr>
        <w:t>工作室</w:t>
      </w:r>
      <w:r>
        <w:rPr>
          <w:rFonts w:hint="eastAsia"/>
          <w:lang w:eastAsia="zh-CN"/>
        </w:rPr>
        <w:t>、</w:t>
      </w:r>
      <w:r>
        <w:rPr>
          <w:rFonts w:hint="eastAsia"/>
        </w:rPr>
        <w:t>中原名班主任</w:t>
      </w:r>
      <w:r>
        <w:rPr>
          <w:rFonts w:hint="eastAsia"/>
          <w:lang w:eastAsia="zh-CN"/>
        </w:rPr>
        <w:t>工作室</w:t>
      </w:r>
      <w:r>
        <w:rPr>
          <w:rFonts w:hint="eastAsia"/>
        </w:rPr>
        <w:t>各推荐5人；</w:t>
      </w:r>
      <w:r>
        <w:rPr>
          <w:rFonts w:hint="eastAsia"/>
          <w:lang w:eastAsia="zh-CN"/>
        </w:rPr>
        <w:t>中原名师培育对象</w:t>
      </w:r>
      <w:r>
        <w:rPr>
          <w:rFonts w:hint="eastAsia"/>
        </w:rPr>
        <w:t>工作室各推荐</w:t>
      </w:r>
      <w:r>
        <w:rPr>
          <w:rFonts w:hint="eastAsia"/>
          <w:lang w:val="en-US" w:eastAsia="zh-CN"/>
        </w:rPr>
        <w:t>3</w:t>
      </w:r>
      <w:r>
        <w:rPr>
          <w:rFonts w:hint="eastAsia"/>
        </w:rPr>
        <w:t>人）</w:t>
      </w:r>
      <w:r>
        <w:t>。</w:t>
      </w:r>
    </w:p>
    <w:p>
      <w:pPr>
        <w:spacing w:line="580" w:lineRule="exact"/>
        <w:ind w:firstLine="630"/>
        <w:rPr>
          <w:rFonts w:eastAsia="黑体"/>
        </w:rPr>
      </w:pPr>
      <w:r>
        <w:rPr>
          <w:rFonts w:eastAsia="黑体"/>
        </w:rPr>
        <w:t>四、名额分配</w:t>
      </w:r>
    </w:p>
    <w:p>
      <w:pPr>
        <w:spacing w:line="600" w:lineRule="exact"/>
        <w:ind w:firstLine="630"/>
      </w:pPr>
      <w:r>
        <w:t>此次遴选中小学</w:t>
      </w:r>
      <w:r>
        <w:rPr>
          <w:rFonts w:hint="eastAsia"/>
          <w:lang w:eastAsia="zh-CN"/>
        </w:rPr>
        <w:t>幼儿园</w:t>
      </w:r>
      <w:r>
        <w:rPr>
          <w:rFonts w:hint="eastAsia"/>
        </w:rPr>
        <w:t>市级</w:t>
      </w:r>
      <w:r>
        <w:t>骨干教师，名额分配见附件1。</w:t>
      </w:r>
    </w:p>
    <w:p>
      <w:pPr>
        <w:spacing w:line="600" w:lineRule="exact"/>
        <w:ind w:firstLine="630"/>
        <w:rPr>
          <w:rFonts w:eastAsia="黑体"/>
        </w:rPr>
      </w:pPr>
      <w:r>
        <w:rPr>
          <w:rFonts w:eastAsia="黑体"/>
        </w:rPr>
        <w:t>五、遴选办法</w:t>
      </w:r>
    </w:p>
    <w:p>
      <w:pPr>
        <w:spacing w:line="600" w:lineRule="exact"/>
        <w:ind w:firstLine="630"/>
      </w:pPr>
      <w:r>
        <w:rPr>
          <w:rFonts w:ascii="楷体" w:hAnsi="楷体" w:eastAsia="楷体"/>
        </w:rPr>
        <w:t>（一）</w:t>
      </w:r>
      <w:r>
        <w:rPr>
          <w:rFonts w:hint="eastAsia" w:ascii="楷体" w:hAnsi="楷体" w:eastAsia="楷体"/>
        </w:rPr>
        <w:t>县级评审。</w:t>
      </w:r>
      <w:r>
        <w:rPr>
          <w:rFonts w:hint="eastAsia"/>
          <w:lang w:eastAsia="zh-CN"/>
        </w:rPr>
        <w:t>县（区）</w:t>
      </w:r>
      <w:r>
        <w:rPr>
          <w:rFonts w:hint="eastAsia"/>
        </w:rPr>
        <w:t>各学校认真组织符合条件的人员申报，经学校初评，公示无异议后报县（区）教育体育局。各县（区）教育</w:t>
      </w:r>
      <w:r>
        <w:rPr>
          <w:rFonts w:hint="eastAsia"/>
          <w:lang w:eastAsia="zh-CN"/>
        </w:rPr>
        <w:t>体育</w:t>
      </w:r>
      <w:r>
        <w:rPr>
          <w:rFonts w:hint="eastAsia"/>
        </w:rPr>
        <w:t>局严格按照评审要求对学校推荐的材料进行评审，公示无异议后将申报材料及汇总表等报市教育体育局。各市直学校严格按照评审要求对推荐教师进行把关审核，公示无异议后将申报材料及汇总表等报市教育体育局。</w:t>
      </w:r>
    </w:p>
    <w:p>
      <w:pPr>
        <w:spacing w:line="600" w:lineRule="exact"/>
        <w:ind w:firstLine="630"/>
        <w:rPr>
          <w:rFonts w:hint="eastAsia"/>
        </w:rPr>
      </w:pPr>
      <w:r>
        <w:rPr>
          <w:rFonts w:ascii="楷体" w:hAnsi="楷体" w:eastAsia="楷体"/>
        </w:rPr>
        <w:t>（二）</w:t>
      </w:r>
      <w:r>
        <w:rPr>
          <w:rFonts w:hint="eastAsia" w:ascii="楷体" w:hAnsi="楷体" w:eastAsia="楷体"/>
        </w:rPr>
        <w:t>市级评审。</w:t>
      </w:r>
      <w:r>
        <w:rPr>
          <w:rFonts w:hint="eastAsia"/>
        </w:rPr>
        <w:t>市教育体育局组织专家对县（区）教育体育局及各学校推荐上报材料进行综合评审。</w:t>
      </w:r>
    </w:p>
    <w:p>
      <w:pPr>
        <w:spacing w:line="600" w:lineRule="exact"/>
        <w:ind w:firstLine="630"/>
        <w:rPr>
          <w:rFonts w:hint="eastAsia"/>
          <w:lang w:eastAsia="zh-CN"/>
        </w:rPr>
      </w:pPr>
      <w:r>
        <w:rPr>
          <w:rFonts w:hint="eastAsia" w:ascii="楷体" w:hAnsi="楷体" w:eastAsia="楷体"/>
          <w:lang w:eastAsia="zh-CN"/>
        </w:rPr>
        <w:t>（三）培育考核。</w:t>
      </w:r>
      <w:r>
        <w:rPr>
          <w:rFonts w:hint="eastAsia"/>
          <w:lang w:eastAsia="zh-CN"/>
        </w:rPr>
        <w:t>选派中原名师、省级名师对市级骨干教师进行培育，通过导师指导、任务驱动、成果考核，持续提升培育工作的针对性和实效性，考核合格的授予市级骨干教师称号。</w:t>
      </w:r>
    </w:p>
    <w:p>
      <w:pPr>
        <w:spacing w:line="600" w:lineRule="exact"/>
        <w:ind w:firstLine="640" w:firstLineChars="200"/>
        <w:rPr>
          <w:rFonts w:eastAsia="黑体"/>
        </w:rPr>
      </w:pPr>
      <w:r>
        <w:rPr>
          <w:rFonts w:hint="eastAsia" w:eastAsia="黑体"/>
          <w:lang w:eastAsia="zh-CN"/>
        </w:rPr>
        <w:t>四</w:t>
      </w:r>
      <w:r>
        <w:rPr>
          <w:rFonts w:eastAsia="黑体"/>
        </w:rPr>
        <w:t>、有关要求</w:t>
      </w:r>
    </w:p>
    <w:p>
      <w:pPr>
        <w:spacing w:line="600" w:lineRule="exact"/>
        <w:ind w:firstLine="630"/>
      </w:pPr>
      <w:r>
        <w:t>（一）各县</w:t>
      </w:r>
      <w:r>
        <w:rPr>
          <w:rFonts w:hint="eastAsia"/>
          <w:lang w:eastAsia="zh-CN"/>
        </w:rPr>
        <w:t>（</w:t>
      </w:r>
      <w:r>
        <w:t>区</w:t>
      </w:r>
      <w:r>
        <w:rPr>
          <w:rFonts w:hint="eastAsia"/>
          <w:lang w:eastAsia="zh-CN"/>
        </w:rPr>
        <w:t>）</w:t>
      </w:r>
      <w:r>
        <w:t>教育</w:t>
      </w:r>
      <w:r>
        <w:rPr>
          <w:lang w:val="en-US"/>
        </w:rPr>
        <w:t>体育</w:t>
      </w:r>
      <w:r>
        <w:t>局、各有关学校要坚持公开、公平、公正的原则，规范程序，组织开展好遴选推荐工作。</w:t>
      </w:r>
    </w:p>
    <w:p>
      <w:pPr>
        <w:spacing w:line="600" w:lineRule="exact"/>
        <w:ind w:firstLine="630"/>
      </w:pPr>
      <w:r>
        <w:t>（二）市级骨干教师的推荐单位要严格审核上报材料，如发现有弄虚作假等问题的，取消5年内的推荐资格。</w:t>
      </w:r>
    </w:p>
    <w:p>
      <w:pPr>
        <w:spacing w:line="600" w:lineRule="exact"/>
        <w:ind w:firstLine="630"/>
      </w:pPr>
      <w:r>
        <w:t>（</w:t>
      </w:r>
      <w:r>
        <w:rPr>
          <w:rFonts w:hint="eastAsia"/>
          <w:lang w:eastAsia="zh-CN"/>
        </w:rPr>
        <w:t>三</w:t>
      </w:r>
      <w:r>
        <w:t>）上报材料：</w:t>
      </w:r>
    </w:p>
    <w:p>
      <w:pPr>
        <w:spacing w:line="600" w:lineRule="exact"/>
        <w:ind w:firstLine="630"/>
      </w:pPr>
      <w:r>
        <w:rPr>
          <w:rFonts w:hint="eastAsia"/>
        </w:rPr>
        <w:t>请各单位于202</w:t>
      </w:r>
      <w:r>
        <w:rPr>
          <w:rFonts w:hint="eastAsia"/>
          <w:lang w:val="en-US" w:eastAsia="zh-CN"/>
        </w:rPr>
        <w:t>4</w:t>
      </w:r>
      <w:r>
        <w:rPr>
          <w:rFonts w:hint="eastAsia"/>
        </w:rPr>
        <w:t>年</w:t>
      </w:r>
      <w:r>
        <w:rPr>
          <w:rFonts w:hint="eastAsia"/>
          <w:lang w:val="en-US" w:eastAsia="zh-CN"/>
        </w:rPr>
        <w:t>7</w:t>
      </w:r>
      <w:r>
        <w:rPr>
          <w:rFonts w:hint="eastAsia"/>
        </w:rPr>
        <w:t>月</w:t>
      </w:r>
      <w:r>
        <w:rPr>
          <w:rFonts w:hint="default"/>
          <w:lang w:val="en-US" w:eastAsia="zh-CN"/>
        </w:rPr>
        <w:t>8</w:t>
      </w:r>
      <w:r>
        <w:rPr>
          <w:rFonts w:hint="eastAsia"/>
        </w:rPr>
        <w:t>日前将</w:t>
      </w:r>
      <w:r>
        <w:t>《开封市市级骨干教师登记表》（附件</w:t>
      </w:r>
      <w:r>
        <w:rPr>
          <w:rFonts w:hint="eastAsia"/>
        </w:rPr>
        <w:t>2</w:t>
      </w:r>
      <w:r>
        <w:t>）1份</w:t>
      </w:r>
      <w:r>
        <w:rPr>
          <w:rFonts w:hint="eastAsia"/>
        </w:rPr>
        <w:t>（</w:t>
      </w:r>
      <w:r>
        <w:t>注明单位审核推荐意见,加盖公章</w:t>
      </w:r>
      <w:r>
        <w:rPr>
          <w:rFonts w:hint="eastAsia"/>
        </w:rPr>
        <w:t>）和</w:t>
      </w:r>
      <w:r>
        <w:t>《开封市市级骨干教师汇总表》（附件</w:t>
      </w:r>
      <w:r>
        <w:rPr>
          <w:rFonts w:hint="eastAsia"/>
        </w:rPr>
        <w:t>3</w:t>
      </w:r>
      <w:r>
        <w:t>）1份</w:t>
      </w:r>
      <w:r>
        <w:rPr>
          <w:rFonts w:hint="eastAsia"/>
        </w:rPr>
        <w:t>（</w:t>
      </w:r>
      <w:r>
        <w:t>加盖公章</w:t>
      </w:r>
      <w:r>
        <w:rPr>
          <w:rFonts w:hint="eastAsia"/>
        </w:rPr>
        <w:t>）报送至教师教育科419室，</w:t>
      </w:r>
      <w:r>
        <w:t>同时发送上述材料的电子文档</w:t>
      </w:r>
      <w:r>
        <w:rPr>
          <w:rFonts w:hint="eastAsia"/>
        </w:rPr>
        <w:t>至邮箱</w:t>
      </w:r>
      <w:r>
        <w:t>，其它相关材料不再上报，由各单位建档备查。</w:t>
      </w:r>
    </w:p>
    <w:p>
      <w:pPr>
        <w:spacing w:line="600" w:lineRule="exact"/>
        <w:ind w:firstLine="630"/>
      </w:pPr>
      <w:r>
        <w:t>联系人：焦月姣。</w:t>
      </w:r>
      <w:r>
        <w:rPr>
          <w:rFonts w:hint="eastAsia"/>
          <w:lang w:val="en-US" w:eastAsia="zh-CN"/>
        </w:rPr>
        <w:t xml:space="preserve">  </w:t>
      </w:r>
      <w:r>
        <w:t>联系电话：</w:t>
      </w:r>
      <w:r>
        <w:rPr>
          <w:rFonts w:hint="eastAsia"/>
          <w:lang w:val="en-US" w:eastAsia="zh-CN"/>
        </w:rPr>
        <w:t>0371-</w:t>
      </w:r>
      <w:r>
        <w:t>23886545，电子邮箱：</w:t>
      </w:r>
      <w:r>
        <w:rPr>
          <w:rFonts w:eastAsia="宋体"/>
        </w:rPr>
        <w:t>18739966660@163.com</w:t>
      </w:r>
      <w:r>
        <w:t>。</w:t>
      </w:r>
    </w:p>
    <w:p>
      <w:pPr>
        <w:spacing w:line="600" w:lineRule="exact"/>
        <w:ind w:firstLine="629" w:firstLineChars="196"/>
        <w:rPr>
          <w:b/>
        </w:rPr>
      </w:pPr>
    </w:p>
    <w:p>
      <w:pPr>
        <w:spacing w:line="600" w:lineRule="exact"/>
        <w:ind w:firstLine="627" w:firstLineChars="196"/>
        <w:rPr>
          <w:bCs/>
        </w:rPr>
      </w:pPr>
      <w:r>
        <w:rPr>
          <w:bCs/>
        </w:rPr>
        <w:t>附件：1.开封市202</w:t>
      </w:r>
      <w:r>
        <w:rPr>
          <w:rFonts w:hint="eastAsia"/>
          <w:bCs/>
          <w:lang w:val="en-US" w:eastAsia="zh-CN"/>
        </w:rPr>
        <w:t>4</w:t>
      </w:r>
      <w:r>
        <w:rPr>
          <w:bCs/>
        </w:rPr>
        <w:t>年市级骨干教师名额分配表</w:t>
      </w:r>
    </w:p>
    <w:p>
      <w:pPr>
        <w:spacing w:line="600" w:lineRule="exact"/>
        <w:ind w:firstLine="1600" w:firstLineChars="500"/>
        <w:rPr>
          <w:bCs/>
        </w:rPr>
      </w:pPr>
      <w:r>
        <w:rPr>
          <w:bCs/>
        </w:rPr>
        <w:t>2.开封市202</w:t>
      </w:r>
      <w:r>
        <w:rPr>
          <w:rFonts w:hint="eastAsia"/>
          <w:bCs/>
          <w:lang w:val="en-US" w:eastAsia="zh-CN"/>
        </w:rPr>
        <w:t>4</w:t>
      </w:r>
      <w:r>
        <w:rPr>
          <w:bCs/>
        </w:rPr>
        <w:t>年市级骨干教师登记表</w:t>
      </w:r>
    </w:p>
    <w:p>
      <w:pPr>
        <w:spacing w:line="600" w:lineRule="exact"/>
        <w:ind w:firstLine="630"/>
        <w:rPr>
          <w:bCs/>
        </w:rPr>
      </w:pPr>
      <w:r>
        <w:rPr>
          <w:bCs/>
        </w:rPr>
        <w:t xml:space="preserve">    </w:t>
      </w:r>
      <w:r>
        <w:rPr>
          <w:rFonts w:hint="eastAsia"/>
          <w:bCs/>
        </w:rPr>
        <w:t xml:space="preserve">  </w:t>
      </w:r>
      <w:r>
        <w:rPr>
          <w:bCs/>
        </w:rPr>
        <w:t>3.开封市202</w:t>
      </w:r>
      <w:r>
        <w:rPr>
          <w:rFonts w:hint="eastAsia"/>
          <w:bCs/>
          <w:lang w:val="en-US" w:eastAsia="zh-CN"/>
        </w:rPr>
        <w:t>4</w:t>
      </w:r>
      <w:r>
        <w:rPr>
          <w:bCs/>
        </w:rPr>
        <w:t>年市级骨干教师汇总表</w:t>
      </w:r>
    </w:p>
    <w:p>
      <w:pPr>
        <w:spacing w:line="600" w:lineRule="exact"/>
        <w:ind w:firstLine="630"/>
        <w:rPr>
          <w:rFonts w:eastAsia="楷体_GB2312"/>
          <w:bCs/>
        </w:rPr>
      </w:pPr>
      <w:r>
        <w:rPr>
          <w:bCs/>
        </w:rPr>
        <w:t xml:space="preserve">    </w:t>
      </w:r>
      <w:r>
        <w:rPr>
          <w:rFonts w:hint="eastAsia"/>
          <w:bCs/>
        </w:rPr>
        <w:t xml:space="preserve">  </w:t>
      </w:r>
    </w:p>
    <w:p>
      <w:pPr>
        <w:spacing w:line="560" w:lineRule="exact"/>
        <w:ind w:firstLine="630"/>
        <w:rPr>
          <w:rFonts w:eastAsia="楷体_GB2312"/>
          <w:bCs/>
        </w:rPr>
      </w:pPr>
    </w:p>
    <w:p>
      <w:pPr>
        <w:spacing w:line="560" w:lineRule="exact"/>
        <w:ind w:firstLine="630"/>
        <w:rPr>
          <w:rFonts w:eastAsia="楷体_GB2312"/>
          <w:bCs/>
        </w:rPr>
      </w:pPr>
    </w:p>
    <w:p>
      <w:pPr>
        <w:spacing w:line="500" w:lineRule="exact"/>
        <w:ind w:firstLine="630"/>
      </w:pPr>
      <w:r>
        <w:t xml:space="preserve">                           </w:t>
      </w:r>
      <w:r>
        <w:rPr>
          <w:rFonts w:hint="eastAsia"/>
          <w:lang w:val="en-US" w:eastAsia="zh-CN"/>
        </w:rPr>
        <w:t xml:space="preserve">      </w:t>
      </w:r>
      <w:r>
        <w:t>202</w:t>
      </w:r>
      <w:r>
        <w:rPr>
          <w:rFonts w:hint="eastAsia"/>
          <w:lang w:val="en-US" w:eastAsia="zh-CN"/>
        </w:rPr>
        <w:t>4</w:t>
      </w:r>
      <w:r>
        <w:t xml:space="preserve">年 </w:t>
      </w:r>
      <w:r>
        <w:rPr>
          <w:rFonts w:hint="default"/>
          <w:lang w:val="en-US" w:eastAsia="zh-CN"/>
        </w:rPr>
        <w:t>7</w:t>
      </w:r>
      <w:r>
        <w:t>月</w:t>
      </w:r>
      <w:r>
        <w:rPr>
          <w:rFonts w:hint="default"/>
          <w:lang w:val="en-US" w:eastAsia="zh-CN"/>
        </w:rPr>
        <w:t>1</w:t>
      </w:r>
      <w:r>
        <w:rPr>
          <w:rFonts w:hint="eastAsia"/>
        </w:rPr>
        <w:t>日</w:t>
      </w:r>
      <w:r>
        <w:t xml:space="preserve"> </w:t>
      </w:r>
    </w:p>
    <w:p>
      <w:pPr>
        <w:spacing w:line="580" w:lineRule="exact"/>
        <w:rPr>
          <w:sz w:val="30"/>
          <w:szCs w:val="30"/>
        </w:rPr>
        <w:sectPr>
          <w:footerReference r:id="rId3" w:type="default"/>
          <w:footerReference r:id="rId4" w:type="even"/>
          <w:pgSz w:w="11907" w:h="16840"/>
          <w:pgMar w:top="1588" w:right="1531" w:bottom="1588" w:left="1531" w:header="720" w:footer="1304" w:gutter="0"/>
          <w:pgNumType w:fmt="numberInDash"/>
          <w:cols w:space="720" w:num="1"/>
          <w:docGrid w:type="lines" w:linePitch="435" w:charSpace="0"/>
        </w:sectPr>
      </w:pPr>
    </w:p>
    <w:p>
      <w:pPr>
        <w:spacing w:line="580" w:lineRule="exact"/>
        <w:rPr>
          <w:rFonts w:eastAsia="黑体"/>
        </w:rPr>
      </w:pPr>
      <w:r>
        <w:rPr>
          <w:rFonts w:eastAsia="黑体"/>
        </w:rPr>
        <w:t>附件１</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开封市202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年市级骨干教师名额分配表</w:t>
      </w:r>
    </w:p>
    <w:p>
      <w:pPr>
        <w:ind w:right="280"/>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（单位：人）</w:t>
      </w:r>
    </w:p>
    <w:tbl>
      <w:tblPr>
        <w:tblStyle w:val="5"/>
        <w:tblW w:w="14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692"/>
        <w:gridCol w:w="709"/>
        <w:gridCol w:w="708"/>
        <w:gridCol w:w="709"/>
        <w:gridCol w:w="649"/>
        <w:gridCol w:w="747"/>
        <w:gridCol w:w="808"/>
        <w:gridCol w:w="709"/>
        <w:gridCol w:w="709"/>
        <w:gridCol w:w="702"/>
        <w:gridCol w:w="776"/>
        <w:gridCol w:w="850"/>
        <w:gridCol w:w="703"/>
        <w:gridCol w:w="916"/>
        <w:gridCol w:w="851"/>
        <w:gridCol w:w="857"/>
        <w:gridCol w:w="857"/>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单位</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语文</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sz w:val="21"/>
                <w:szCs w:val="21"/>
              </w:rPr>
            </w:pPr>
            <w:r>
              <w:rPr>
                <w:rFonts w:hint="eastAsia" w:ascii="黑体" w:hAnsi="黑体" w:eastAsia="黑体" w:cs="仿宋"/>
                <w:bCs/>
                <w:color w:val="000000"/>
                <w:kern w:val="0"/>
                <w:sz w:val="21"/>
                <w:szCs w:val="21"/>
              </w:rPr>
              <w:t>数学</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sz w:val="21"/>
                <w:szCs w:val="21"/>
              </w:rPr>
            </w:pPr>
            <w:r>
              <w:rPr>
                <w:rFonts w:hint="eastAsia" w:ascii="黑体" w:hAnsi="黑体" w:eastAsia="黑体" w:cs="仿宋"/>
                <w:bCs/>
                <w:color w:val="000000"/>
                <w:kern w:val="0"/>
                <w:sz w:val="21"/>
                <w:szCs w:val="21"/>
              </w:rPr>
              <w:t>英语</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物理</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sz w:val="21"/>
                <w:szCs w:val="21"/>
              </w:rPr>
            </w:pPr>
            <w:r>
              <w:rPr>
                <w:rFonts w:hint="eastAsia" w:ascii="黑体" w:hAnsi="黑体" w:eastAsia="黑体" w:cs="仿宋"/>
                <w:bCs/>
                <w:sz w:val="21"/>
                <w:szCs w:val="21"/>
              </w:rPr>
              <w:t>化学</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生物</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政治</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（道法）</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C00000"/>
                <w:kern w:val="0"/>
                <w:sz w:val="21"/>
                <w:szCs w:val="21"/>
              </w:rPr>
            </w:pPr>
            <w:r>
              <w:rPr>
                <w:rFonts w:hint="eastAsia" w:ascii="黑体" w:hAnsi="黑体" w:eastAsia="黑体" w:cs="仿宋"/>
                <w:bCs/>
                <w:color w:val="000000"/>
                <w:kern w:val="0"/>
                <w:sz w:val="21"/>
                <w:szCs w:val="21"/>
              </w:rPr>
              <w:t>历史</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地理</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音乐</w:t>
            </w:r>
          </w:p>
        </w:tc>
        <w:tc>
          <w:tcPr>
            <w:tcW w:w="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体育</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美术</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科学</w:t>
            </w:r>
          </w:p>
        </w:tc>
        <w:tc>
          <w:tcPr>
            <w:tcW w:w="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心理</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健康</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信息</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技术</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综合</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实践</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学前</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教育</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杞县</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尉氏县</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兰考县</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eastAsia"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eastAsia"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eastAsia"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eastAsia"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eastAsia"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eastAsia"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eastAsia"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eastAsia"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等线"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祥符区</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通许县</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新区</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lang w:bidi="ar"/>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2</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顺河区</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lang w:bidi="ar"/>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2</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禹王台区</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lang w:bidi="ar"/>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2</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鼓楼区</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lang w:bidi="ar"/>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2</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龙亭区</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lang w:bidi="ar"/>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2</w:t>
            </w: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开高</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eastAsia" w:eastAsia="仿宋_GB2312"/>
                <w:color w:val="000000"/>
                <w:kern w:val="0"/>
                <w:sz w:val="28"/>
                <w:szCs w:val="28"/>
                <w:lang w:val="en-US" w:eastAsia="zh-CN"/>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eastAsia" w:eastAsia="仿宋_GB2312"/>
                <w:color w:val="000000"/>
                <w:kern w:val="0"/>
                <w:sz w:val="28"/>
                <w:szCs w:val="28"/>
                <w:lang w:val="en-US" w:eastAsia="zh-CN"/>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lang w:bidi="ar"/>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二十五中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lang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河大附中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lang w:bidi="ar"/>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五中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lang w:bidi="ar"/>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kern w:val="0"/>
                <w:sz w:val="24"/>
                <w:szCs w:val="24"/>
              </w:rPr>
            </w:pPr>
            <w:r>
              <w:rPr>
                <w:rFonts w:hint="default" w:ascii="Times New Roman" w:hAnsi="Times New Roman" w:eastAsia="等线" w:cs="Times New Roman"/>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实验中学</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default" w:ascii="Times New Roman" w:hAnsi="Times New Roman" w:eastAsia="等线" w:cs="Times New Roman"/>
                <w:i w:val="0"/>
                <w:iCs w:val="0"/>
                <w:color w:val="000000"/>
                <w:kern w:val="0"/>
                <w:sz w:val="28"/>
                <w:szCs w:val="28"/>
                <w:u w:val="none"/>
                <w:lang w:val="en-US" w:eastAsia="zh-CN" w:bidi="ar"/>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default" w:ascii="Times New Roman" w:hAnsi="Times New Roman" w:eastAsia="等线" w:cs="Times New Roman"/>
                <w:i w:val="0"/>
                <w:iCs w:val="0"/>
                <w:color w:val="000000"/>
                <w:kern w:val="0"/>
                <w:sz w:val="28"/>
                <w:szCs w:val="28"/>
                <w:u w:val="none"/>
                <w:lang w:val="en-US" w:eastAsia="zh-CN" w:bidi="ar"/>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default" w:ascii="Times New Roman" w:hAnsi="Times New Roman" w:eastAsia="等线" w:cs="Times New Roman"/>
                <w:i w:val="0"/>
                <w:iCs w:val="0"/>
                <w:color w:val="000000"/>
                <w:kern w:val="0"/>
                <w:sz w:val="28"/>
                <w:szCs w:val="28"/>
                <w:u w:val="none"/>
                <w:lang w:val="en-US" w:eastAsia="zh-CN" w:bidi="ar"/>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lang w:bidi="ar"/>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lang w:bidi="ar"/>
              </w:rPr>
            </w:pPr>
          </w:p>
        </w:tc>
        <w:tc>
          <w:tcPr>
            <w:tcW w:w="68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等线"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单位</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语文</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数学</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英语</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物理</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化学</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生物</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政治</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（道法）</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历史</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地理</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音乐</w:t>
            </w:r>
          </w:p>
        </w:tc>
        <w:tc>
          <w:tcPr>
            <w:tcW w:w="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体育</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美术</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科学</w:t>
            </w:r>
          </w:p>
        </w:tc>
        <w:tc>
          <w:tcPr>
            <w:tcW w:w="916"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心理</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健康</w:t>
            </w: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信息</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技术</w:t>
            </w:r>
          </w:p>
        </w:tc>
        <w:tc>
          <w:tcPr>
            <w:tcW w:w="857"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综合</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实践</w:t>
            </w:r>
          </w:p>
        </w:tc>
        <w:tc>
          <w:tcPr>
            <w:tcW w:w="857"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学前</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教育</w:t>
            </w:r>
          </w:p>
        </w:tc>
        <w:tc>
          <w:tcPr>
            <w:tcW w:w="684"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七中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十中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铁 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回 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十七中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二实验</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二十七中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十四中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十三中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化建中学</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三十三中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集英中学</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八中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二十一中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六中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三十一中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火电中学</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646中学</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单位</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语文</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数学</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英语</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物理</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化学</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生物</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政治</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（道法）</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历史</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地理</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音乐</w:t>
            </w:r>
          </w:p>
        </w:tc>
        <w:tc>
          <w:tcPr>
            <w:tcW w:w="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体育</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美术</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科学</w:t>
            </w:r>
          </w:p>
        </w:tc>
        <w:tc>
          <w:tcPr>
            <w:tcW w:w="916"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心理</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健康</w:t>
            </w: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信息</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技术</w:t>
            </w:r>
          </w:p>
        </w:tc>
        <w:tc>
          <w:tcPr>
            <w:tcW w:w="857"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综合</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实践</w:t>
            </w:r>
          </w:p>
        </w:tc>
        <w:tc>
          <w:tcPr>
            <w:tcW w:w="857"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学前</w:t>
            </w:r>
          </w:p>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教育</w:t>
            </w:r>
          </w:p>
        </w:tc>
        <w:tc>
          <w:tcPr>
            <w:tcW w:w="684" w:type="dxa"/>
            <w:tcBorders>
              <w:top w:val="single" w:color="auto" w:sz="4" w:space="0"/>
              <w:left w:val="single" w:color="auto" w:sz="4" w:space="0"/>
              <w:bottom w:val="single" w:color="auto" w:sz="4" w:space="0"/>
              <w:right w:val="single" w:color="auto" w:sz="4" w:space="0"/>
            </w:tcBorders>
          </w:tcPr>
          <w:p>
            <w:pPr>
              <w:adjustRightInd w:val="0"/>
              <w:snapToGrid w:val="0"/>
              <w:spacing w:line="260" w:lineRule="exact"/>
              <w:jc w:val="center"/>
              <w:textAlignment w:val="center"/>
              <w:rPr>
                <w:rFonts w:ascii="黑体" w:hAnsi="黑体" w:eastAsia="黑体" w:cs="仿宋"/>
                <w:bCs/>
                <w:color w:val="000000"/>
                <w:kern w:val="0"/>
                <w:sz w:val="21"/>
                <w:szCs w:val="21"/>
              </w:rPr>
            </w:pPr>
            <w:r>
              <w:rPr>
                <w:rFonts w:hint="eastAsia" w:ascii="黑体" w:hAnsi="黑体" w:eastAsia="黑体" w:cs="仿宋"/>
                <w:bCs/>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金明中学</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特殊学校</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二师附小</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县街小学</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一师附小</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实验小学</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金明小学</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河大附小</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000000"/>
                <w:kern w:val="0"/>
                <w:sz w:val="28"/>
                <w:szCs w:val="28"/>
              </w:rPr>
            </w:pPr>
            <w:r>
              <w:rPr>
                <w:rFonts w:hint="default" w:ascii="Times New Roman" w:hAnsi="Times New Roman" w:eastAsia="等线"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教育</w:t>
            </w:r>
          </w:p>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幼儿园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r>
              <w:rPr>
                <w:rFonts w:hint="eastAsia"/>
                <w:color w:val="000000"/>
                <w:kern w:val="0"/>
                <w:sz w:val="28"/>
                <w:szCs w:val="28"/>
              </w:rPr>
              <w:t xml:space="preserve"> </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c>
          <w:tcPr>
            <w:tcW w:w="684" w:type="dxa"/>
            <w:tcBorders>
              <w:top w:val="single" w:color="auto" w:sz="4" w:space="0"/>
              <w:left w:val="single" w:color="auto" w:sz="4" w:space="0"/>
              <w:bottom w:val="single" w:color="auto" w:sz="4" w:space="0"/>
              <w:right w:val="single" w:color="auto" w:sz="4" w:space="0"/>
            </w:tcBorders>
            <w:vAlign w:val="bottom"/>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实验</w:t>
            </w:r>
          </w:p>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幼儿园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c>
          <w:tcPr>
            <w:tcW w:w="684" w:type="dxa"/>
            <w:tcBorders>
              <w:top w:val="single" w:color="auto" w:sz="4" w:space="0"/>
              <w:left w:val="single" w:color="auto" w:sz="4" w:space="0"/>
              <w:bottom w:val="single" w:color="auto" w:sz="4" w:space="0"/>
              <w:right w:val="single" w:color="auto" w:sz="4" w:space="0"/>
            </w:tcBorders>
            <w:vAlign w:val="bottom"/>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群英</w:t>
            </w:r>
          </w:p>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幼儿园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c>
          <w:tcPr>
            <w:tcW w:w="684" w:type="dxa"/>
            <w:tcBorders>
              <w:top w:val="single" w:color="auto" w:sz="4" w:space="0"/>
              <w:left w:val="single" w:color="auto" w:sz="4" w:space="0"/>
              <w:bottom w:val="single" w:color="auto" w:sz="4" w:space="0"/>
              <w:right w:val="single" w:color="auto" w:sz="4" w:space="0"/>
            </w:tcBorders>
            <w:vAlign w:val="bottom"/>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金明</w:t>
            </w:r>
          </w:p>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幼儿园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c>
          <w:tcPr>
            <w:tcW w:w="684" w:type="dxa"/>
            <w:tcBorders>
              <w:top w:val="single" w:color="auto" w:sz="4" w:space="0"/>
              <w:left w:val="single" w:color="auto" w:sz="4" w:space="0"/>
              <w:bottom w:val="single" w:color="auto" w:sz="4" w:space="0"/>
              <w:right w:val="single" w:color="auto" w:sz="4" w:space="0"/>
            </w:tcBorders>
            <w:vAlign w:val="bottom"/>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世纪星</w:t>
            </w:r>
          </w:p>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幼儿园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r>
              <w:rPr>
                <w:rFonts w:hint="eastAsia"/>
                <w:color w:val="000000"/>
                <w:kern w:val="0"/>
                <w:sz w:val="28"/>
                <w:szCs w:val="28"/>
              </w:rPr>
              <w:t xml:space="preserve"> </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c>
          <w:tcPr>
            <w:tcW w:w="684" w:type="dxa"/>
            <w:tcBorders>
              <w:top w:val="single" w:color="auto" w:sz="4" w:space="0"/>
              <w:left w:val="single" w:color="auto" w:sz="4" w:space="0"/>
              <w:bottom w:val="single" w:color="auto" w:sz="4" w:space="0"/>
              <w:right w:val="single" w:color="auto" w:sz="4" w:space="0"/>
            </w:tcBorders>
            <w:vAlign w:val="bottom"/>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河大</w:t>
            </w:r>
          </w:p>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幼儿园</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c>
          <w:tcPr>
            <w:tcW w:w="684"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textAlignment w:val="center"/>
              <w:rPr>
                <w:color w:val="000000"/>
                <w:kern w:val="0"/>
                <w:sz w:val="28"/>
                <w:szCs w:val="28"/>
              </w:rPr>
            </w:pPr>
            <w:r>
              <w:rPr>
                <w:rFonts w:hint="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民办学校</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textAlignment w:val="center"/>
              <w:rPr>
                <w:color w:val="000000"/>
                <w:kern w:val="0"/>
                <w:sz w:val="28"/>
                <w:szCs w:val="28"/>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color w:val="000000"/>
                <w:kern w:val="0"/>
                <w:sz w:val="28"/>
                <w:szCs w:val="28"/>
              </w:rPr>
            </w:pPr>
          </w:p>
        </w:tc>
        <w:tc>
          <w:tcPr>
            <w:tcW w:w="684"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textAlignment w:val="center"/>
              <w:rPr>
                <w:color w:val="000000"/>
                <w:kern w:val="0"/>
                <w:sz w:val="28"/>
                <w:szCs w:val="28"/>
              </w:rPr>
            </w:pPr>
            <w:r>
              <w:rPr>
                <w:rFonts w:hint="eastAsia"/>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69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32</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32</w:t>
            </w:r>
          </w:p>
        </w:tc>
        <w:tc>
          <w:tcPr>
            <w:tcW w:w="7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29</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15</w:t>
            </w:r>
          </w:p>
        </w:tc>
        <w:tc>
          <w:tcPr>
            <w:tcW w:w="6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15</w:t>
            </w:r>
          </w:p>
        </w:tc>
        <w:tc>
          <w:tcPr>
            <w:tcW w:w="74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12</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24</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10</w:t>
            </w: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11</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14</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15</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13</w:t>
            </w:r>
          </w:p>
        </w:tc>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6</w:t>
            </w: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6</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6</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5</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27</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8"/>
                <w:szCs w:val="28"/>
                <w:u w:val="none"/>
                <w:lang w:val="en-US" w:eastAsia="zh-CN" w:bidi="ar"/>
              </w:rPr>
            </w:pPr>
            <w:r>
              <w:rPr>
                <w:rFonts w:hint="default" w:ascii="Times New Roman" w:hAnsi="Times New Roman" w:eastAsia="等线" w:cs="Times New Roman"/>
                <w:i w:val="0"/>
                <w:iCs w:val="0"/>
                <w:color w:val="000000"/>
                <w:kern w:val="0"/>
                <w:sz w:val="28"/>
                <w:szCs w:val="28"/>
                <w:u w:val="none"/>
                <w:lang w:val="en-US" w:eastAsia="zh-CN" w:bidi="ar"/>
              </w:rPr>
              <w:t>292</w:t>
            </w:r>
          </w:p>
        </w:tc>
      </w:tr>
    </w:tbl>
    <w:p>
      <w:pPr>
        <w:spacing w:line="200" w:lineRule="exact"/>
        <w:jc w:val="center"/>
        <w:rPr>
          <w:rFonts w:ascii="方正小标宋简体" w:hAnsi="方正小标宋简体" w:eastAsia="方正小标宋简体" w:cs="方正小标宋简体"/>
          <w:sz w:val="36"/>
          <w:szCs w:val="36"/>
        </w:rPr>
      </w:pPr>
    </w:p>
    <w:p>
      <w:pPr>
        <w:spacing w:line="300" w:lineRule="exact"/>
        <w:ind w:firstLine="600" w:firstLineChars="200"/>
        <w:rPr>
          <w:sz w:val="30"/>
          <w:szCs w:val="30"/>
        </w:rPr>
      </w:pPr>
      <w:r>
        <w:rPr>
          <w:sz w:val="30"/>
          <w:szCs w:val="30"/>
        </w:rPr>
        <w:t>注：</w:t>
      </w:r>
      <w:r>
        <w:rPr>
          <w:rFonts w:hint="eastAsia"/>
          <w:sz w:val="30"/>
          <w:szCs w:val="30"/>
        </w:rPr>
        <w:t>乡村首席教师工作室主持人</w:t>
      </w:r>
      <w:r>
        <w:rPr>
          <w:sz w:val="30"/>
          <w:szCs w:val="30"/>
        </w:rPr>
        <w:t>、援疆教师、</w:t>
      </w:r>
      <w:r>
        <w:rPr>
          <w:rFonts w:hint="eastAsia"/>
          <w:sz w:val="30"/>
          <w:szCs w:val="30"/>
        </w:rPr>
        <w:t>中原名班主任、中原</w:t>
      </w:r>
      <w:r>
        <w:rPr>
          <w:sz w:val="30"/>
          <w:szCs w:val="30"/>
        </w:rPr>
        <w:t>名师</w:t>
      </w:r>
      <w:r>
        <w:rPr>
          <w:rFonts w:hint="eastAsia"/>
          <w:sz w:val="30"/>
          <w:szCs w:val="30"/>
          <w:lang w:eastAsia="zh-CN"/>
        </w:rPr>
        <w:t>及培育对象</w:t>
      </w:r>
      <w:r>
        <w:rPr>
          <w:sz w:val="30"/>
          <w:szCs w:val="30"/>
        </w:rPr>
        <w:t>工作室成员</w:t>
      </w:r>
      <w:r>
        <w:rPr>
          <w:rFonts w:hint="eastAsia"/>
          <w:sz w:val="30"/>
          <w:szCs w:val="30"/>
        </w:rPr>
        <w:t>中被</w:t>
      </w:r>
      <w:r>
        <w:rPr>
          <w:sz w:val="30"/>
          <w:szCs w:val="30"/>
        </w:rPr>
        <w:t>选定为市级骨干</w:t>
      </w:r>
      <w:r>
        <w:rPr>
          <w:rFonts w:hint="eastAsia"/>
          <w:sz w:val="30"/>
          <w:szCs w:val="30"/>
        </w:rPr>
        <w:t>的教师</w:t>
      </w:r>
      <w:r>
        <w:rPr>
          <w:sz w:val="30"/>
          <w:szCs w:val="30"/>
        </w:rPr>
        <w:t>，不占学校名额，仍以学校</w:t>
      </w:r>
      <w:bookmarkStart w:id="0" w:name="_GoBack"/>
      <w:bookmarkEnd w:id="0"/>
      <w:r>
        <w:rPr>
          <w:sz w:val="30"/>
          <w:szCs w:val="30"/>
        </w:rPr>
        <w:t>为单位报送，报送时做好备注。</w:t>
      </w:r>
    </w:p>
    <w:p>
      <w:pPr>
        <w:spacing w:line="500" w:lineRule="exact"/>
        <w:rPr>
          <w:rFonts w:ascii="黑体" w:hAnsi="黑体" w:eastAsia="黑体" w:cs="黑体"/>
        </w:rPr>
        <w:sectPr>
          <w:pgSz w:w="16840" w:h="11907" w:orient="landscape"/>
          <w:pgMar w:top="1531" w:right="1588" w:bottom="1531" w:left="1588" w:header="720" w:footer="1304" w:gutter="0"/>
          <w:pgNumType w:fmt="numberInDash"/>
          <w:cols w:space="0" w:num="1"/>
          <w:docGrid w:type="lines" w:linePitch="435" w:charSpace="0"/>
        </w:sectPr>
      </w:pPr>
    </w:p>
    <w:p>
      <w:pPr>
        <w:spacing w:line="500" w:lineRule="exact"/>
        <w:rPr>
          <w:rFonts w:ascii="黑体" w:hAnsi="黑体" w:eastAsia="黑体" w:cs="黑体"/>
        </w:rPr>
      </w:pPr>
      <w:r>
        <w:rPr>
          <w:rFonts w:hint="eastAsia" w:ascii="黑体" w:hAnsi="黑体" w:eastAsia="黑体" w:cs="黑体"/>
        </w:rPr>
        <w:t>附件2</w:t>
      </w:r>
    </w:p>
    <w:p>
      <w:pPr>
        <w:spacing w:line="500" w:lineRule="exact"/>
        <w:rPr>
          <w:sz w:val="30"/>
          <w:szCs w:val="30"/>
        </w:rPr>
      </w:pPr>
    </w:p>
    <w:p>
      <w:pPr>
        <w:spacing w:line="520" w:lineRule="exact"/>
        <w:jc w:val="center"/>
        <w:rPr>
          <w:rFonts w:eastAsia="方正小标宋简体"/>
          <w:sz w:val="44"/>
          <w:szCs w:val="44"/>
        </w:rPr>
      </w:pPr>
      <w:r>
        <w:rPr>
          <w:b/>
          <w:bCs/>
          <w:sz w:val="44"/>
          <w:szCs w:val="44"/>
        </w:rPr>
        <w:t xml:space="preserve">  </w:t>
      </w:r>
      <w:r>
        <w:rPr>
          <w:rFonts w:eastAsia="方正小标宋简体"/>
          <w:sz w:val="44"/>
          <w:szCs w:val="44"/>
        </w:rPr>
        <w:t>开封市市级骨干教师登记表</w:t>
      </w:r>
    </w:p>
    <w:tbl>
      <w:tblPr>
        <w:tblStyle w:val="5"/>
        <w:tblW w:w="9343" w:type="dxa"/>
        <w:jc w:val="center"/>
        <w:tblLayout w:type="fixed"/>
        <w:tblCellMar>
          <w:top w:w="0" w:type="dxa"/>
          <w:left w:w="0" w:type="dxa"/>
          <w:bottom w:w="0" w:type="dxa"/>
          <w:right w:w="0" w:type="dxa"/>
        </w:tblCellMar>
      </w:tblPr>
      <w:tblGrid>
        <w:gridCol w:w="737"/>
        <w:gridCol w:w="629"/>
        <w:gridCol w:w="584"/>
        <w:gridCol w:w="999"/>
        <w:gridCol w:w="720"/>
        <w:gridCol w:w="1260"/>
        <w:gridCol w:w="939"/>
        <w:gridCol w:w="540"/>
        <w:gridCol w:w="525"/>
        <w:gridCol w:w="1183"/>
        <w:gridCol w:w="1227"/>
      </w:tblGrid>
      <w:tr>
        <w:tblPrEx>
          <w:tblCellMar>
            <w:top w:w="0" w:type="dxa"/>
            <w:left w:w="0" w:type="dxa"/>
            <w:bottom w:w="0" w:type="dxa"/>
            <w:right w:w="0" w:type="dxa"/>
          </w:tblCellMar>
        </w:tblPrEx>
        <w:trPr>
          <w:trHeight w:val="599" w:hRule="atLeast"/>
          <w:jc w:val="center"/>
        </w:trPr>
        <w:tc>
          <w:tcPr>
            <w:tcW w:w="136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kern w:val="0"/>
                <w:sz w:val="28"/>
                <w:szCs w:val="28"/>
              </w:rPr>
            </w:pPr>
            <w:r>
              <w:rPr>
                <w:kern w:val="0"/>
                <w:sz w:val="28"/>
                <w:szCs w:val="28"/>
              </w:rPr>
              <w:t>姓   名</w:t>
            </w:r>
          </w:p>
        </w:tc>
        <w:tc>
          <w:tcPr>
            <w:tcW w:w="1583" w:type="dxa"/>
            <w:gridSpan w:val="2"/>
            <w:tcBorders>
              <w:top w:val="single" w:color="auto" w:sz="8" w:space="0"/>
              <w:left w:val="nil"/>
              <w:bottom w:val="single" w:color="auto" w:sz="8" w:space="0"/>
              <w:right w:val="single" w:color="auto" w:sz="8" w:space="0"/>
            </w:tcBorders>
            <w:shd w:val="clear" w:color="auto" w:fill="FFFFFF"/>
            <w:vAlign w:val="center"/>
          </w:tcPr>
          <w:p>
            <w:pPr>
              <w:widowControl/>
              <w:jc w:val="center"/>
              <w:rPr>
                <w:kern w:val="0"/>
                <w:sz w:val="28"/>
                <w:szCs w:val="28"/>
              </w:rPr>
            </w:pPr>
          </w:p>
        </w:tc>
        <w:tc>
          <w:tcPr>
            <w:tcW w:w="720" w:type="dxa"/>
            <w:tcBorders>
              <w:top w:val="single" w:color="auto" w:sz="8" w:space="0"/>
              <w:left w:val="nil"/>
              <w:bottom w:val="single" w:color="auto" w:sz="8" w:space="0"/>
              <w:right w:val="single" w:color="auto" w:sz="4" w:space="0"/>
            </w:tcBorders>
            <w:shd w:val="clear" w:color="auto" w:fill="FFFFFF"/>
            <w:vAlign w:val="center"/>
          </w:tcPr>
          <w:p>
            <w:pPr>
              <w:widowControl/>
              <w:jc w:val="center"/>
              <w:rPr>
                <w:kern w:val="0"/>
                <w:sz w:val="28"/>
                <w:szCs w:val="28"/>
              </w:rPr>
            </w:pPr>
            <w:r>
              <w:rPr>
                <w:kern w:val="0"/>
                <w:sz w:val="28"/>
                <w:szCs w:val="28"/>
              </w:rPr>
              <w:t>性别</w:t>
            </w:r>
          </w:p>
        </w:tc>
        <w:tc>
          <w:tcPr>
            <w:tcW w:w="1260" w:type="dxa"/>
            <w:tcBorders>
              <w:top w:val="single" w:color="auto" w:sz="8" w:space="0"/>
              <w:left w:val="nil"/>
              <w:bottom w:val="single" w:color="auto" w:sz="8" w:space="0"/>
              <w:right w:val="single" w:color="auto" w:sz="8" w:space="0"/>
            </w:tcBorders>
            <w:shd w:val="clear" w:color="auto" w:fill="FFFFFF"/>
            <w:vAlign w:val="center"/>
          </w:tcPr>
          <w:p>
            <w:pPr>
              <w:ind w:left="105"/>
              <w:jc w:val="center"/>
              <w:rPr>
                <w:kern w:val="0"/>
                <w:sz w:val="28"/>
                <w:szCs w:val="28"/>
              </w:rPr>
            </w:pPr>
          </w:p>
        </w:tc>
        <w:tc>
          <w:tcPr>
            <w:tcW w:w="93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kern w:val="0"/>
                <w:sz w:val="28"/>
                <w:szCs w:val="28"/>
              </w:rPr>
            </w:pPr>
            <w:r>
              <w:rPr>
                <w:kern w:val="0"/>
                <w:sz w:val="28"/>
                <w:szCs w:val="28"/>
              </w:rPr>
              <w:t>年龄</w:t>
            </w:r>
          </w:p>
        </w:tc>
        <w:tc>
          <w:tcPr>
            <w:tcW w:w="1065" w:type="dxa"/>
            <w:gridSpan w:val="2"/>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kern w:val="0"/>
                <w:sz w:val="28"/>
                <w:szCs w:val="28"/>
              </w:rPr>
            </w:pPr>
          </w:p>
        </w:tc>
        <w:tc>
          <w:tcPr>
            <w:tcW w:w="1183" w:type="dxa"/>
            <w:tcBorders>
              <w:top w:val="single" w:color="auto" w:sz="8" w:space="0"/>
              <w:left w:val="nil"/>
              <w:bottom w:val="single" w:color="auto" w:sz="8" w:space="0"/>
              <w:right w:val="single" w:color="auto" w:sz="8" w:space="0"/>
            </w:tcBorders>
            <w:shd w:val="clear" w:color="auto" w:fill="FFFFFF"/>
            <w:vAlign w:val="center"/>
          </w:tcPr>
          <w:p>
            <w:pPr>
              <w:widowControl/>
              <w:jc w:val="center"/>
              <w:rPr>
                <w:kern w:val="0"/>
                <w:sz w:val="28"/>
                <w:szCs w:val="28"/>
              </w:rPr>
            </w:pPr>
            <w:r>
              <w:rPr>
                <w:kern w:val="0"/>
                <w:sz w:val="28"/>
                <w:szCs w:val="28"/>
              </w:rPr>
              <w:t>填表时间</w:t>
            </w:r>
          </w:p>
        </w:tc>
        <w:tc>
          <w:tcPr>
            <w:tcW w:w="122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kern w:val="0"/>
                <w:sz w:val="28"/>
                <w:szCs w:val="28"/>
              </w:rPr>
            </w:pPr>
          </w:p>
        </w:tc>
      </w:tr>
      <w:tr>
        <w:tblPrEx>
          <w:tblCellMar>
            <w:top w:w="0" w:type="dxa"/>
            <w:left w:w="0" w:type="dxa"/>
            <w:bottom w:w="0" w:type="dxa"/>
            <w:right w:w="0" w:type="dxa"/>
          </w:tblCellMar>
        </w:tblPrEx>
        <w:trPr>
          <w:trHeight w:val="525" w:hRule="atLeast"/>
          <w:jc w:val="center"/>
        </w:trPr>
        <w:tc>
          <w:tcPr>
            <w:tcW w:w="1366" w:type="dxa"/>
            <w:gridSpan w:val="2"/>
            <w:tcBorders>
              <w:top w:val="single" w:color="auto" w:sz="8" w:space="0"/>
              <w:left w:val="single" w:color="auto" w:sz="8" w:space="0"/>
              <w:bottom w:val="single" w:color="auto" w:sz="8" w:space="0"/>
              <w:right w:val="single" w:color="auto" w:sz="4" w:space="0"/>
            </w:tcBorders>
            <w:shd w:val="clear" w:color="auto" w:fill="FFFFFF"/>
            <w:vAlign w:val="center"/>
          </w:tcPr>
          <w:p>
            <w:pPr>
              <w:widowControl/>
              <w:jc w:val="center"/>
              <w:rPr>
                <w:kern w:val="0"/>
                <w:sz w:val="28"/>
                <w:szCs w:val="28"/>
              </w:rPr>
            </w:pPr>
            <w:r>
              <w:rPr>
                <w:kern w:val="0"/>
                <w:sz w:val="28"/>
                <w:szCs w:val="28"/>
              </w:rPr>
              <w:t>最高学历</w:t>
            </w:r>
          </w:p>
        </w:tc>
        <w:tc>
          <w:tcPr>
            <w:tcW w:w="1583" w:type="dxa"/>
            <w:gridSpan w:val="2"/>
            <w:tcBorders>
              <w:top w:val="single" w:color="auto" w:sz="8" w:space="0"/>
              <w:left w:val="single" w:color="auto" w:sz="4" w:space="0"/>
              <w:bottom w:val="single" w:color="auto" w:sz="8" w:space="0"/>
              <w:right w:val="single" w:color="auto" w:sz="8" w:space="0"/>
            </w:tcBorders>
            <w:shd w:val="clear" w:color="auto" w:fill="FFFFFF"/>
            <w:vAlign w:val="center"/>
          </w:tcPr>
          <w:p>
            <w:pPr>
              <w:widowControl/>
              <w:jc w:val="left"/>
              <w:rPr>
                <w:kern w:val="0"/>
                <w:sz w:val="28"/>
                <w:szCs w:val="28"/>
              </w:rPr>
            </w:pPr>
          </w:p>
        </w:tc>
        <w:tc>
          <w:tcPr>
            <w:tcW w:w="720" w:type="dxa"/>
            <w:tcBorders>
              <w:top w:val="single" w:color="auto" w:sz="8" w:space="0"/>
              <w:left w:val="nil"/>
              <w:bottom w:val="single" w:color="auto" w:sz="8" w:space="0"/>
              <w:right w:val="single" w:color="auto" w:sz="4" w:space="0"/>
            </w:tcBorders>
            <w:shd w:val="clear" w:color="auto" w:fill="FFFFFF"/>
            <w:vAlign w:val="center"/>
          </w:tcPr>
          <w:p>
            <w:pPr>
              <w:widowControl/>
              <w:jc w:val="center"/>
              <w:rPr>
                <w:kern w:val="0"/>
                <w:sz w:val="28"/>
                <w:szCs w:val="28"/>
              </w:rPr>
            </w:pPr>
            <w:r>
              <w:rPr>
                <w:kern w:val="0"/>
                <w:sz w:val="28"/>
                <w:szCs w:val="28"/>
              </w:rPr>
              <w:t>职称</w:t>
            </w:r>
          </w:p>
        </w:tc>
        <w:tc>
          <w:tcPr>
            <w:tcW w:w="1260" w:type="dxa"/>
            <w:tcBorders>
              <w:top w:val="single" w:color="auto" w:sz="8" w:space="0"/>
              <w:left w:val="nil"/>
              <w:bottom w:val="single" w:color="auto" w:sz="8" w:space="0"/>
              <w:right w:val="single" w:color="auto" w:sz="8" w:space="0"/>
            </w:tcBorders>
            <w:shd w:val="clear" w:color="auto" w:fill="FFFFFF"/>
            <w:vAlign w:val="center"/>
          </w:tcPr>
          <w:p>
            <w:pPr>
              <w:ind w:left="105"/>
              <w:jc w:val="center"/>
              <w:rPr>
                <w:kern w:val="0"/>
                <w:sz w:val="28"/>
                <w:szCs w:val="28"/>
              </w:rPr>
            </w:pPr>
          </w:p>
        </w:tc>
        <w:tc>
          <w:tcPr>
            <w:tcW w:w="93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eastAsia="宋体"/>
                <w:kern w:val="0"/>
                <w:sz w:val="28"/>
                <w:szCs w:val="28"/>
              </w:rPr>
            </w:pPr>
            <w:r>
              <w:rPr>
                <w:kern w:val="0"/>
                <w:sz w:val="28"/>
                <w:szCs w:val="28"/>
              </w:rPr>
              <w:t>教龄</w:t>
            </w:r>
          </w:p>
        </w:tc>
        <w:tc>
          <w:tcPr>
            <w:tcW w:w="1065" w:type="dxa"/>
            <w:gridSpan w:val="2"/>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kern w:val="0"/>
                <w:sz w:val="28"/>
                <w:szCs w:val="28"/>
              </w:rPr>
            </w:pPr>
          </w:p>
        </w:tc>
        <w:tc>
          <w:tcPr>
            <w:tcW w:w="1183" w:type="dxa"/>
            <w:tcBorders>
              <w:top w:val="single" w:color="auto" w:sz="8" w:space="0"/>
              <w:left w:val="nil"/>
              <w:bottom w:val="single" w:color="auto" w:sz="8" w:space="0"/>
              <w:right w:val="single" w:color="auto" w:sz="8" w:space="0"/>
            </w:tcBorders>
            <w:shd w:val="clear" w:color="auto" w:fill="FFFFFF"/>
            <w:vAlign w:val="center"/>
          </w:tcPr>
          <w:p>
            <w:pPr>
              <w:widowControl/>
              <w:jc w:val="center"/>
              <w:rPr>
                <w:kern w:val="0"/>
                <w:sz w:val="28"/>
                <w:szCs w:val="28"/>
              </w:rPr>
            </w:pPr>
            <w:r>
              <w:rPr>
                <w:kern w:val="0"/>
                <w:sz w:val="28"/>
                <w:szCs w:val="28"/>
              </w:rPr>
              <w:t>任教学科</w:t>
            </w:r>
          </w:p>
        </w:tc>
        <w:tc>
          <w:tcPr>
            <w:tcW w:w="122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kern w:val="0"/>
                <w:sz w:val="28"/>
                <w:szCs w:val="28"/>
              </w:rPr>
            </w:pPr>
          </w:p>
        </w:tc>
      </w:tr>
      <w:tr>
        <w:tblPrEx>
          <w:tblCellMar>
            <w:top w:w="0" w:type="dxa"/>
            <w:left w:w="0" w:type="dxa"/>
            <w:bottom w:w="0" w:type="dxa"/>
            <w:right w:w="0" w:type="dxa"/>
          </w:tblCellMar>
        </w:tblPrEx>
        <w:trPr>
          <w:trHeight w:val="683" w:hRule="atLeast"/>
          <w:jc w:val="center"/>
        </w:trPr>
        <w:tc>
          <w:tcPr>
            <w:tcW w:w="1366" w:type="dxa"/>
            <w:gridSpan w:val="2"/>
            <w:tcBorders>
              <w:top w:val="single" w:color="auto" w:sz="8" w:space="0"/>
              <w:left w:val="single" w:color="auto" w:sz="8" w:space="0"/>
              <w:bottom w:val="single" w:color="auto" w:sz="8" w:space="0"/>
              <w:right w:val="single" w:color="auto" w:sz="4" w:space="0"/>
            </w:tcBorders>
            <w:shd w:val="clear" w:color="auto" w:fill="FFFFFF"/>
            <w:vAlign w:val="center"/>
          </w:tcPr>
          <w:p>
            <w:pPr>
              <w:widowControl/>
              <w:jc w:val="center"/>
              <w:rPr>
                <w:kern w:val="0"/>
                <w:sz w:val="28"/>
                <w:szCs w:val="28"/>
              </w:rPr>
            </w:pPr>
            <w:r>
              <w:rPr>
                <w:kern w:val="0"/>
                <w:sz w:val="28"/>
                <w:szCs w:val="28"/>
              </w:rPr>
              <w:t>身份证号</w:t>
            </w:r>
          </w:p>
        </w:tc>
        <w:tc>
          <w:tcPr>
            <w:tcW w:w="3563" w:type="dxa"/>
            <w:gridSpan w:val="4"/>
            <w:tcBorders>
              <w:top w:val="single" w:color="auto" w:sz="8" w:space="0"/>
              <w:left w:val="single" w:color="auto" w:sz="4" w:space="0"/>
              <w:bottom w:val="single" w:color="auto" w:sz="8" w:space="0"/>
              <w:right w:val="single" w:color="auto" w:sz="8" w:space="0"/>
            </w:tcBorders>
            <w:shd w:val="clear" w:color="auto" w:fill="FFFFFF"/>
            <w:vAlign w:val="center"/>
          </w:tcPr>
          <w:p>
            <w:pPr>
              <w:widowControl/>
              <w:jc w:val="left"/>
              <w:rPr>
                <w:kern w:val="0"/>
                <w:sz w:val="28"/>
                <w:szCs w:val="28"/>
              </w:rPr>
            </w:pPr>
          </w:p>
        </w:tc>
        <w:tc>
          <w:tcPr>
            <w:tcW w:w="1479" w:type="dxa"/>
            <w:gridSpan w:val="2"/>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kern w:val="0"/>
                <w:sz w:val="28"/>
                <w:szCs w:val="28"/>
              </w:rPr>
            </w:pPr>
            <w:r>
              <w:rPr>
                <w:kern w:val="0"/>
                <w:sz w:val="28"/>
                <w:szCs w:val="28"/>
              </w:rPr>
              <w:t>联系电话</w:t>
            </w:r>
          </w:p>
        </w:tc>
        <w:tc>
          <w:tcPr>
            <w:tcW w:w="2935" w:type="dxa"/>
            <w:gridSpan w:val="3"/>
            <w:tcBorders>
              <w:top w:val="single" w:color="auto" w:sz="8" w:space="0"/>
              <w:left w:val="nil"/>
              <w:bottom w:val="single" w:color="auto" w:sz="8" w:space="0"/>
              <w:right w:val="single" w:color="auto" w:sz="8" w:space="0"/>
            </w:tcBorders>
            <w:shd w:val="clear" w:color="auto" w:fill="FFFFFF"/>
            <w:vAlign w:val="center"/>
          </w:tcPr>
          <w:p>
            <w:pPr>
              <w:widowControl/>
              <w:jc w:val="left"/>
              <w:rPr>
                <w:kern w:val="0"/>
                <w:sz w:val="28"/>
                <w:szCs w:val="28"/>
              </w:rPr>
            </w:pPr>
          </w:p>
        </w:tc>
      </w:tr>
      <w:tr>
        <w:tblPrEx>
          <w:tblCellMar>
            <w:top w:w="0" w:type="dxa"/>
            <w:left w:w="0" w:type="dxa"/>
            <w:bottom w:w="0" w:type="dxa"/>
            <w:right w:w="0" w:type="dxa"/>
          </w:tblCellMar>
        </w:tblPrEx>
        <w:trPr>
          <w:trHeight w:val="1802" w:hRule="atLeast"/>
          <w:jc w:val="center"/>
        </w:trPr>
        <w:tc>
          <w:tcPr>
            <w:tcW w:w="737"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ind w:left="113" w:right="113"/>
              <w:jc w:val="center"/>
              <w:rPr>
                <w:kern w:val="0"/>
                <w:sz w:val="28"/>
                <w:szCs w:val="28"/>
              </w:rPr>
            </w:pPr>
            <w:r>
              <w:rPr>
                <w:kern w:val="0"/>
                <w:sz w:val="28"/>
                <w:szCs w:val="28"/>
              </w:rPr>
              <w:t>近五年来的工作业绩</w:t>
            </w:r>
          </w:p>
        </w:tc>
        <w:tc>
          <w:tcPr>
            <w:tcW w:w="1213" w:type="dxa"/>
            <w:gridSpan w:val="2"/>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kern w:val="0"/>
                <w:sz w:val="28"/>
                <w:szCs w:val="28"/>
              </w:rPr>
            </w:pPr>
            <w:r>
              <w:rPr>
                <w:kern w:val="0"/>
                <w:sz w:val="28"/>
                <w:szCs w:val="28"/>
              </w:rPr>
              <w:t>荣誉</w:t>
            </w:r>
          </w:p>
        </w:tc>
        <w:tc>
          <w:tcPr>
            <w:tcW w:w="7393" w:type="dxa"/>
            <w:gridSpan w:val="8"/>
            <w:tcBorders>
              <w:top w:val="single" w:color="auto" w:sz="8" w:space="0"/>
              <w:left w:val="nil"/>
              <w:bottom w:val="single" w:color="auto" w:sz="8" w:space="0"/>
              <w:right w:val="single" w:color="auto" w:sz="8" w:space="0"/>
            </w:tcBorders>
            <w:shd w:val="clear" w:color="auto" w:fill="FFFFFF"/>
          </w:tcPr>
          <w:p>
            <w:pPr>
              <w:widowControl/>
              <w:rPr>
                <w:kern w:val="0"/>
                <w:sz w:val="24"/>
                <w:szCs w:val="24"/>
              </w:rPr>
            </w:pPr>
            <w:r>
              <w:rPr>
                <w:kern w:val="0"/>
                <w:sz w:val="24"/>
                <w:szCs w:val="24"/>
              </w:rPr>
              <w:t>（所获得的市级以上荣誉称号，注明时间、名称）</w:t>
            </w:r>
          </w:p>
        </w:tc>
      </w:tr>
      <w:tr>
        <w:tblPrEx>
          <w:tblCellMar>
            <w:top w:w="0" w:type="dxa"/>
            <w:left w:w="0" w:type="dxa"/>
            <w:bottom w:w="0" w:type="dxa"/>
            <w:right w:w="0" w:type="dxa"/>
          </w:tblCellMar>
        </w:tblPrEx>
        <w:trPr>
          <w:trHeight w:val="2002" w:hRule="atLeast"/>
          <w:jc w:val="center"/>
        </w:trPr>
        <w:tc>
          <w:tcPr>
            <w:tcW w:w="737" w:type="dxa"/>
            <w:vMerge w:val="continue"/>
            <w:tcBorders>
              <w:top w:val="nil"/>
              <w:left w:val="single" w:color="auto" w:sz="8" w:space="0"/>
              <w:right w:val="single" w:color="auto" w:sz="8" w:space="0"/>
            </w:tcBorders>
            <w:vAlign w:val="center"/>
          </w:tcPr>
          <w:p>
            <w:pPr>
              <w:widowControl/>
              <w:jc w:val="left"/>
              <w:rPr>
                <w:kern w:val="0"/>
                <w:sz w:val="28"/>
                <w:szCs w:val="28"/>
              </w:rPr>
            </w:pPr>
          </w:p>
        </w:tc>
        <w:tc>
          <w:tcPr>
            <w:tcW w:w="1213" w:type="dxa"/>
            <w:gridSpan w:val="2"/>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kern w:val="0"/>
                <w:sz w:val="28"/>
                <w:szCs w:val="28"/>
              </w:rPr>
            </w:pPr>
            <w:r>
              <w:rPr>
                <w:kern w:val="0"/>
                <w:sz w:val="28"/>
                <w:szCs w:val="28"/>
              </w:rPr>
              <w:t>教学</w:t>
            </w:r>
          </w:p>
        </w:tc>
        <w:tc>
          <w:tcPr>
            <w:tcW w:w="7393" w:type="dxa"/>
            <w:gridSpan w:val="8"/>
            <w:tcBorders>
              <w:top w:val="single" w:color="auto" w:sz="8" w:space="0"/>
              <w:left w:val="nil"/>
              <w:bottom w:val="single" w:color="auto" w:sz="8" w:space="0"/>
              <w:right w:val="single" w:color="auto" w:sz="8" w:space="0"/>
            </w:tcBorders>
            <w:shd w:val="clear" w:color="auto" w:fill="FFFFFF"/>
          </w:tcPr>
          <w:p>
            <w:pPr>
              <w:widowControl/>
              <w:rPr>
                <w:kern w:val="0"/>
                <w:sz w:val="24"/>
                <w:szCs w:val="24"/>
              </w:rPr>
            </w:pPr>
            <w:r>
              <w:rPr>
                <w:kern w:val="0"/>
                <w:sz w:val="24"/>
                <w:szCs w:val="24"/>
              </w:rPr>
              <w:t>（市级以上优质课、公开课、观摩课等，注明时间、名称、获奖等次）</w:t>
            </w:r>
          </w:p>
        </w:tc>
      </w:tr>
      <w:tr>
        <w:tblPrEx>
          <w:tblCellMar>
            <w:top w:w="0" w:type="dxa"/>
            <w:left w:w="0" w:type="dxa"/>
            <w:bottom w:w="0" w:type="dxa"/>
            <w:right w:w="0" w:type="dxa"/>
          </w:tblCellMar>
        </w:tblPrEx>
        <w:trPr>
          <w:trHeight w:val="1893" w:hRule="atLeast"/>
          <w:jc w:val="center"/>
        </w:trPr>
        <w:tc>
          <w:tcPr>
            <w:tcW w:w="737" w:type="dxa"/>
            <w:vMerge w:val="continue"/>
            <w:tcBorders>
              <w:top w:val="nil"/>
              <w:left w:val="single" w:color="auto" w:sz="8" w:space="0"/>
              <w:right w:val="single" w:color="auto" w:sz="8" w:space="0"/>
            </w:tcBorders>
            <w:vAlign w:val="center"/>
          </w:tcPr>
          <w:p>
            <w:pPr>
              <w:widowControl/>
              <w:jc w:val="left"/>
              <w:rPr>
                <w:kern w:val="0"/>
                <w:sz w:val="28"/>
                <w:szCs w:val="28"/>
              </w:rPr>
            </w:pPr>
          </w:p>
        </w:tc>
        <w:tc>
          <w:tcPr>
            <w:tcW w:w="1213" w:type="dxa"/>
            <w:gridSpan w:val="2"/>
            <w:tcBorders>
              <w:top w:val="single" w:color="auto" w:sz="8"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kern w:val="0"/>
                <w:sz w:val="28"/>
                <w:szCs w:val="28"/>
              </w:rPr>
            </w:pPr>
            <w:r>
              <w:rPr>
                <w:kern w:val="0"/>
                <w:sz w:val="28"/>
                <w:szCs w:val="28"/>
              </w:rPr>
              <w:t>科研</w:t>
            </w:r>
          </w:p>
        </w:tc>
        <w:tc>
          <w:tcPr>
            <w:tcW w:w="7393" w:type="dxa"/>
            <w:gridSpan w:val="8"/>
            <w:tcBorders>
              <w:top w:val="single" w:color="auto" w:sz="8" w:space="0"/>
              <w:left w:val="nil"/>
              <w:bottom w:val="single" w:color="auto" w:sz="4" w:space="0"/>
              <w:right w:val="single" w:color="auto" w:sz="8" w:space="0"/>
            </w:tcBorders>
            <w:shd w:val="clear" w:color="auto" w:fill="FFFFFF"/>
          </w:tcPr>
          <w:p>
            <w:pPr>
              <w:widowControl/>
              <w:rPr>
                <w:kern w:val="0"/>
                <w:sz w:val="24"/>
                <w:szCs w:val="24"/>
              </w:rPr>
            </w:pPr>
            <w:r>
              <w:rPr>
                <w:kern w:val="0"/>
                <w:sz w:val="24"/>
                <w:szCs w:val="24"/>
              </w:rPr>
              <w:t>（市级以上的课题立项，发表的论文、著作等）</w:t>
            </w:r>
          </w:p>
        </w:tc>
      </w:tr>
      <w:tr>
        <w:tblPrEx>
          <w:tblCellMar>
            <w:top w:w="0" w:type="dxa"/>
            <w:left w:w="0" w:type="dxa"/>
            <w:bottom w:w="0" w:type="dxa"/>
            <w:right w:w="0" w:type="dxa"/>
          </w:tblCellMar>
        </w:tblPrEx>
        <w:trPr>
          <w:trHeight w:val="1203" w:hRule="atLeast"/>
          <w:jc w:val="center"/>
        </w:trPr>
        <w:tc>
          <w:tcPr>
            <w:tcW w:w="737" w:type="dxa"/>
            <w:vMerge w:val="continue"/>
            <w:tcBorders>
              <w:top w:val="nil"/>
              <w:left w:val="single" w:color="auto" w:sz="8" w:space="0"/>
              <w:right w:val="single" w:color="auto" w:sz="8" w:space="0"/>
            </w:tcBorders>
            <w:vAlign w:val="center"/>
          </w:tcPr>
          <w:p>
            <w:pPr>
              <w:widowControl/>
              <w:jc w:val="left"/>
              <w:rPr>
                <w:kern w:val="0"/>
                <w:sz w:val="28"/>
                <w:szCs w:val="28"/>
              </w:rPr>
            </w:pPr>
          </w:p>
        </w:tc>
        <w:tc>
          <w:tcPr>
            <w:tcW w:w="1213" w:type="dxa"/>
            <w:gridSpan w:val="2"/>
            <w:tcBorders>
              <w:top w:val="single" w:color="auto" w:sz="4"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kern w:val="0"/>
                <w:sz w:val="21"/>
                <w:szCs w:val="21"/>
              </w:rPr>
            </w:pPr>
            <w:r>
              <w:rPr>
                <w:rFonts w:hint="eastAsia"/>
                <w:kern w:val="0"/>
                <w:sz w:val="21"/>
                <w:szCs w:val="21"/>
                <w:lang w:eastAsia="zh-CN"/>
              </w:rPr>
              <w:t>近</w:t>
            </w:r>
            <w:r>
              <w:rPr>
                <w:rFonts w:hint="eastAsia"/>
                <w:kern w:val="0"/>
                <w:sz w:val="21"/>
                <w:szCs w:val="21"/>
                <w:lang w:val="en-US" w:eastAsia="zh-CN"/>
              </w:rPr>
              <w:t>5</w:t>
            </w:r>
            <w:r>
              <w:rPr>
                <w:rFonts w:hint="eastAsia"/>
                <w:kern w:val="0"/>
                <w:sz w:val="21"/>
                <w:szCs w:val="21"/>
              </w:rPr>
              <w:t>年继续教育学时</w:t>
            </w:r>
          </w:p>
        </w:tc>
        <w:tc>
          <w:tcPr>
            <w:tcW w:w="7393" w:type="dxa"/>
            <w:gridSpan w:val="8"/>
            <w:tcBorders>
              <w:top w:val="single" w:color="auto" w:sz="4" w:space="0"/>
              <w:left w:val="nil"/>
              <w:bottom w:val="single" w:color="auto" w:sz="8" w:space="0"/>
              <w:right w:val="single" w:color="auto" w:sz="8" w:space="0"/>
            </w:tcBorders>
            <w:shd w:val="clear" w:color="auto" w:fill="FFFFFF"/>
          </w:tcPr>
          <w:p>
            <w:pPr>
              <w:widowControl/>
              <w:rPr>
                <w:kern w:val="0"/>
                <w:sz w:val="24"/>
                <w:szCs w:val="24"/>
              </w:rPr>
            </w:pPr>
            <w:r>
              <w:rPr>
                <w:rFonts w:hint="eastAsia"/>
                <w:kern w:val="0"/>
                <w:sz w:val="24"/>
                <w:szCs w:val="24"/>
              </w:rPr>
              <w:t>（</w:t>
            </w:r>
            <w:r>
              <w:rPr>
                <w:rFonts w:hint="eastAsia"/>
                <w:kern w:val="0"/>
                <w:sz w:val="24"/>
                <w:szCs w:val="24"/>
                <w:lang w:eastAsia="zh-CN"/>
              </w:rPr>
              <w:t>近五年</w:t>
            </w:r>
            <w:r>
              <w:rPr>
                <w:rFonts w:hint="eastAsia"/>
                <w:kern w:val="0"/>
                <w:sz w:val="24"/>
                <w:szCs w:val="24"/>
              </w:rPr>
              <w:t>每年继续教育学时数）</w:t>
            </w:r>
          </w:p>
        </w:tc>
      </w:tr>
      <w:tr>
        <w:tblPrEx>
          <w:tblCellMar>
            <w:top w:w="0" w:type="dxa"/>
            <w:left w:w="0" w:type="dxa"/>
            <w:bottom w:w="0" w:type="dxa"/>
            <w:right w:w="0" w:type="dxa"/>
          </w:tblCellMar>
        </w:tblPrEx>
        <w:trPr>
          <w:trHeight w:val="999" w:hRule="atLeast"/>
          <w:jc w:val="center"/>
        </w:trPr>
        <w:tc>
          <w:tcPr>
            <w:tcW w:w="737" w:type="dxa"/>
            <w:vMerge w:val="continue"/>
            <w:tcBorders>
              <w:top w:val="nil"/>
              <w:left w:val="single" w:color="auto" w:sz="8" w:space="0"/>
              <w:right w:val="single" w:color="auto" w:sz="8" w:space="0"/>
            </w:tcBorders>
            <w:vAlign w:val="center"/>
          </w:tcPr>
          <w:p>
            <w:pPr>
              <w:widowControl/>
              <w:jc w:val="left"/>
              <w:rPr>
                <w:kern w:val="0"/>
                <w:sz w:val="28"/>
                <w:szCs w:val="28"/>
              </w:rPr>
            </w:pPr>
          </w:p>
        </w:tc>
        <w:tc>
          <w:tcPr>
            <w:tcW w:w="1213" w:type="dxa"/>
            <w:gridSpan w:val="2"/>
            <w:tcBorders>
              <w:top w:val="single" w:color="auto" w:sz="4"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kern w:val="0"/>
                <w:sz w:val="28"/>
                <w:szCs w:val="28"/>
              </w:rPr>
            </w:pPr>
            <w:r>
              <w:rPr>
                <w:kern w:val="0"/>
                <w:sz w:val="28"/>
                <w:szCs w:val="28"/>
              </w:rPr>
              <w:t>作用</w:t>
            </w:r>
          </w:p>
        </w:tc>
        <w:tc>
          <w:tcPr>
            <w:tcW w:w="7393" w:type="dxa"/>
            <w:gridSpan w:val="8"/>
            <w:tcBorders>
              <w:top w:val="single" w:color="auto" w:sz="4" w:space="0"/>
              <w:left w:val="nil"/>
              <w:bottom w:val="single" w:color="auto" w:sz="8" w:space="0"/>
              <w:right w:val="single" w:color="auto" w:sz="8" w:space="0"/>
            </w:tcBorders>
            <w:shd w:val="clear" w:color="auto" w:fill="FFFFFF"/>
          </w:tcPr>
          <w:p>
            <w:pPr>
              <w:widowControl/>
              <w:rPr>
                <w:kern w:val="0"/>
                <w:sz w:val="24"/>
                <w:szCs w:val="24"/>
              </w:rPr>
            </w:pPr>
            <w:r>
              <w:rPr>
                <w:kern w:val="0"/>
                <w:sz w:val="24"/>
                <w:szCs w:val="24"/>
              </w:rPr>
              <w:t>（在本单位教育教学工作中发挥示范、辐射和带头作用情况的描述）</w:t>
            </w:r>
          </w:p>
        </w:tc>
      </w:tr>
      <w:tr>
        <w:tblPrEx>
          <w:tblCellMar>
            <w:top w:w="0" w:type="dxa"/>
            <w:left w:w="0" w:type="dxa"/>
            <w:bottom w:w="0" w:type="dxa"/>
            <w:right w:w="0" w:type="dxa"/>
          </w:tblCellMar>
        </w:tblPrEx>
        <w:trPr>
          <w:trHeight w:val="1539" w:hRule="atLeast"/>
          <w:jc w:val="center"/>
        </w:trPr>
        <w:tc>
          <w:tcPr>
            <w:tcW w:w="1950" w:type="dxa"/>
            <w:gridSpan w:val="3"/>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kern w:val="0"/>
                <w:sz w:val="28"/>
                <w:szCs w:val="28"/>
              </w:rPr>
            </w:pPr>
            <w:r>
              <w:rPr>
                <w:kern w:val="0"/>
                <w:sz w:val="28"/>
                <w:szCs w:val="28"/>
              </w:rPr>
              <w:t>单位审核</w:t>
            </w:r>
          </w:p>
          <w:p>
            <w:pPr>
              <w:widowControl/>
              <w:jc w:val="center"/>
              <w:rPr>
                <w:kern w:val="0"/>
                <w:sz w:val="28"/>
                <w:szCs w:val="28"/>
              </w:rPr>
            </w:pPr>
            <w:r>
              <w:rPr>
                <w:kern w:val="0"/>
                <w:sz w:val="28"/>
                <w:szCs w:val="28"/>
              </w:rPr>
              <w:t>推荐意见</w:t>
            </w:r>
          </w:p>
        </w:tc>
        <w:tc>
          <w:tcPr>
            <w:tcW w:w="7393" w:type="dxa"/>
            <w:gridSpan w:val="8"/>
            <w:tcBorders>
              <w:top w:val="single" w:color="auto" w:sz="8" w:space="0"/>
              <w:left w:val="nil"/>
              <w:bottom w:val="single" w:color="auto" w:sz="8" w:space="0"/>
              <w:right w:val="single" w:color="auto" w:sz="8" w:space="0"/>
            </w:tcBorders>
            <w:shd w:val="clear" w:color="auto" w:fill="FFFFFF"/>
            <w:vAlign w:val="bottom"/>
          </w:tcPr>
          <w:p>
            <w:pPr>
              <w:ind w:right="500"/>
              <w:jc w:val="right"/>
              <w:rPr>
                <w:color w:val="000000"/>
                <w:kern w:val="0"/>
                <w:sz w:val="28"/>
                <w:szCs w:val="28"/>
              </w:rPr>
            </w:pPr>
            <w:r>
              <w:rPr>
                <w:color w:val="000000"/>
                <w:kern w:val="0"/>
                <w:sz w:val="28"/>
                <w:szCs w:val="28"/>
              </w:rPr>
              <w:t xml:space="preserve">   （公章）</w:t>
            </w:r>
          </w:p>
          <w:p>
            <w:pPr>
              <w:ind w:right="500"/>
              <w:jc w:val="right"/>
              <w:rPr>
                <w:kern w:val="0"/>
                <w:sz w:val="28"/>
                <w:szCs w:val="28"/>
              </w:rPr>
            </w:pPr>
            <w:r>
              <w:rPr>
                <w:color w:val="000000"/>
                <w:kern w:val="0"/>
                <w:sz w:val="28"/>
                <w:szCs w:val="28"/>
              </w:rPr>
              <w:t xml:space="preserve">      年   月   日</w:t>
            </w:r>
          </w:p>
        </w:tc>
      </w:tr>
    </w:tbl>
    <w:p>
      <w:pPr>
        <w:spacing w:line="520" w:lineRule="exact"/>
        <w:ind w:firstLine="140" w:firstLineChars="50"/>
      </w:pPr>
      <w:r>
        <w:rPr>
          <w:sz w:val="28"/>
          <w:szCs w:val="28"/>
        </w:rPr>
        <w:t>备注：A4纸打印，可调整版面或缩小字体，仅限1页。</w:t>
      </w:r>
    </w:p>
    <w:p>
      <w:pPr>
        <w:widowControl/>
        <w:jc w:val="left"/>
        <w:rPr>
          <w:rFonts w:eastAsia="黑体"/>
        </w:rPr>
        <w:sectPr>
          <w:pgSz w:w="11907" w:h="16840"/>
          <w:pgMar w:top="1588" w:right="1531" w:bottom="1588" w:left="1531" w:header="720" w:footer="1304" w:gutter="0"/>
          <w:pgNumType w:fmt="numberInDash"/>
          <w:cols w:space="720" w:num="1"/>
          <w:docGrid w:type="lines" w:linePitch="435" w:charSpace="0"/>
        </w:sectPr>
      </w:pPr>
    </w:p>
    <w:p>
      <w:pPr>
        <w:spacing w:line="580" w:lineRule="exact"/>
        <w:rPr>
          <w:rFonts w:eastAsia="黑体"/>
        </w:rPr>
      </w:pPr>
      <w:r>
        <w:rPr>
          <w:rFonts w:eastAsia="黑体"/>
        </w:rPr>
        <w:t>附件</w:t>
      </w:r>
      <w:r>
        <w:rPr>
          <w:rFonts w:hint="eastAsia" w:eastAsia="黑体"/>
        </w:rPr>
        <w:t>3</w:t>
      </w:r>
    </w:p>
    <w:p>
      <w:pPr>
        <w:spacing w:line="580" w:lineRule="exact"/>
        <w:jc w:val="center"/>
        <w:rPr>
          <w:rFonts w:eastAsia="方正小标宋简体"/>
          <w:sz w:val="44"/>
          <w:szCs w:val="44"/>
        </w:rPr>
      </w:pPr>
      <w:r>
        <w:rPr>
          <w:rFonts w:eastAsia="方正小标宋简体"/>
          <w:sz w:val="44"/>
          <w:szCs w:val="44"/>
        </w:rPr>
        <w:t>开封市市级骨干教师汇总表</w:t>
      </w:r>
    </w:p>
    <w:p>
      <w:pPr>
        <w:spacing w:line="200" w:lineRule="exact"/>
        <w:rPr>
          <w:rFonts w:eastAsia="黑体"/>
          <w:sz w:val="28"/>
          <w:szCs w:val="28"/>
        </w:rPr>
      </w:pPr>
      <w:r>
        <w:rPr>
          <w:rFonts w:eastAsia="黑体"/>
          <w:sz w:val="28"/>
          <w:szCs w:val="28"/>
        </w:rPr>
        <w:t xml:space="preserve"> </w:t>
      </w:r>
    </w:p>
    <w:p>
      <w:pPr>
        <w:spacing w:line="580" w:lineRule="exact"/>
        <w:rPr>
          <w:rFonts w:eastAsia="黑体"/>
          <w:sz w:val="28"/>
          <w:szCs w:val="28"/>
        </w:rPr>
      </w:pPr>
      <w:r>
        <w:rPr>
          <w:rFonts w:eastAsia="黑体"/>
          <w:sz w:val="28"/>
          <w:szCs w:val="28"/>
        </w:rPr>
        <w:t>单位（盖章）：                                           填表人：         联系方式：</w:t>
      </w:r>
    </w:p>
    <w:tbl>
      <w:tblPr>
        <w:tblStyle w:val="5"/>
        <w:tblW w:w="13988" w:type="dxa"/>
        <w:tblInd w:w="0" w:type="dxa"/>
        <w:tblLayout w:type="fixed"/>
        <w:tblCellMar>
          <w:top w:w="0" w:type="dxa"/>
          <w:left w:w="108" w:type="dxa"/>
          <w:bottom w:w="0" w:type="dxa"/>
          <w:right w:w="108" w:type="dxa"/>
        </w:tblCellMar>
      </w:tblPr>
      <w:tblGrid>
        <w:gridCol w:w="814"/>
        <w:gridCol w:w="1555"/>
        <w:gridCol w:w="1556"/>
        <w:gridCol w:w="1272"/>
        <w:gridCol w:w="849"/>
        <w:gridCol w:w="2828"/>
        <w:gridCol w:w="1413"/>
        <w:gridCol w:w="1414"/>
        <w:gridCol w:w="2051"/>
        <w:gridCol w:w="236"/>
      </w:tblGrid>
      <w:tr>
        <w:tblPrEx>
          <w:tblCellMar>
            <w:top w:w="0" w:type="dxa"/>
            <w:left w:w="108" w:type="dxa"/>
            <w:bottom w:w="0" w:type="dxa"/>
            <w:right w:w="108" w:type="dxa"/>
          </w:tblCellMar>
        </w:tblPrEx>
        <w:trPr>
          <w:trHeight w:val="653" w:hRule="atLeast"/>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 w:val="24"/>
                <w:szCs w:val="24"/>
              </w:rPr>
            </w:pPr>
            <w:r>
              <w:rPr>
                <w:rFonts w:hint="eastAsia" w:ascii="黑体" w:hAnsi="黑体" w:eastAsia="黑体" w:cs="黑体"/>
                <w:sz w:val="24"/>
                <w:szCs w:val="24"/>
              </w:rPr>
              <w:t>序号</w:t>
            </w:r>
          </w:p>
        </w:tc>
        <w:tc>
          <w:tcPr>
            <w:tcW w:w="1555"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24"/>
                <w:szCs w:val="24"/>
              </w:rPr>
            </w:pPr>
            <w:r>
              <w:rPr>
                <w:rFonts w:hint="eastAsia" w:ascii="黑体" w:hAnsi="黑体" w:eastAsia="黑体" w:cs="黑体"/>
                <w:sz w:val="24"/>
                <w:szCs w:val="24"/>
              </w:rPr>
              <w:t>市/县（区）</w:t>
            </w:r>
          </w:p>
        </w:tc>
        <w:tc>
          <w:tcPr>
            <w:tcW w:w="1556"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24"/>
                <w:szCs w:val="24"/>
              </w:rPr>
            </w:pPr>
            <w:r>
              <w:rPr>
                <w:rFonts w:hint="eastAsia" w:ascii="黑体" w:hAnsi="黑体" w:eastAsia="黑体" w:cs="黑体"/>
                <w:sz w:val="24"/>
                <w:szCs w:val="24"/>
              </w:rPr>
              <w:t>学校名称</w:t>
            </w:r>
          </w:p>
        </w:tc>
        <w:tc>
          <w:tcPr>
            <w:tcW w:w="1272"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24"/>
                <w:szCs w:val="24"/>
              </w:rPr>
            </w:pPr>
            <w:r>
              <w:rPr>
                <w:rFonts w:hint="eastAsia" w:ascii="黑体" w:hAnsi="黑体" w:eastAsia="黑体" w:cs="黑体"/>
                <w:sz w:val="24"/>
                <w:szCs w:val="24"/>
              </w:rPr>
              <w:t>姓名</w:t>
            </w:r>
          </w:p>
        </w:tc>
        <w:tc>
          <w:tcPr>
            <w:tcW w:w="849"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24"/>
                <w:szCs w:val="24"/>
              </w:rPr>
            </w:pPr>
            <w:r>
              <w:rPr>
                <w:rFonts w:hint="eastAsia" w:ascii="黑体" w:hAnsi="黑体" w:eastAsia="黑体" w:cs="黑体"/>
                <w:sz w:val="24"/>
                <w:szCs w:val="24"/>
              </w:rPr>
              <w:t>性别</w:t>
            </w:r>
          </w:p>
        </w:tc>
        <w:tc>
          <w:tcPr>
            <w:tcW w:w="2828"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24"/>
                <w:szCs w:val="24"/>
              </w:rPr>
            </w:pPr>
            <w:r>
              <w:rPr>
                <w:rFonts w:hint="eastAsia" w:ascii="黑体" w:hAnsi="黑体" w:eastAsia="黑体" w:cs="黑体"/>
                <w:sz w:val="24"/>
                <w:szCs w:val="24"/>
              </w:rPr>
              <w:t>身份证号</w:t>
            </w:r>
          </w:p>
        </w:tc>
        <w:tc>
          <w:tcPr>
            <w:tcW w:w="1413"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24"/>
                <w:szCs w:val="24"/>
              </w:rPr>
            </w:pPr>
            <w:r>
              <w:rPr>
                <w:rFonts w:hint="eastAsia" w:ascii="黑体" w:hAnsi="黑体" w:eastAsia="黑体" w:cs="黑体"/>
                <w:sz w:val="24"/>
                <w:szCs w:val="24"/>
              </w:rPr>
              <w:t>任教学段</w:t>
            </w:r>
          </w:p>
        </w:tc>
        <w:tc>
          <w:tcPr>
            <w:tcW w:w="1414"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24"/>
                <w:szCs w:val="24"/>
              </w:rPr>
            </w:pPr>
            <w:r>
              <w:rPr>
                <w:rFonts w:hint="eastAsia" w:ascii="黑体" w:hAnsi="黑体" w:eastAsia="黑体" w:cs="黑体"/>
                <w:sz w:val="24"/>
                <w:szCs w:val="24"/>
              </w:rPr>
              <w:t>任教学科</w:t>
            </w:r>
          </w:p>
        </w:tc>
        <w:tc>
          <w:tcPr>
            <w:tcW w:w="2051"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24"/>
                <w:szCs w:val="24"/>
              </w:rPr>
            </w:pPr>
            <w:r>
              <w:rPr>
                <w:rFonts w:hint="eastAsia" w:ascii="黑体" w:hAnsi="黑体" w:eastAsia="黑体" w:cs="黑体"/>
                <w:sz w:val="24"/>
                <w:szCs w:val="24"/>
              </w:rPr>
              <w:t>电话</w:t>
            </w:r>
          </w:p>
        </w:tc>
        <w:tc>
          <w:tcPr>
            <w:tcW w:w="236" w:type="dxa"/>
            <w:vAlign w:val="center"/>
          </w:tcPr>
          <w:p>
            <w:pPr>
              <w:spacing w:line="580" w:lineRule="exact"/>
              <w:jc w:val="center"/>
              <w:rPr>
                <w:rFonts w:eastAsia="黑体"/>
                <w:sz w:val="28"/>
                <w:szCs w:val="28"/>
              </w:rPr>
            </w:pPr>
          </w:p>
        </w:tc>
      </w:tr>
      <w:tr>
        <w:tblPrEx>
          <w:tblCellMar>
            <w:top w:w="0" w:type="dxa"/>
            <w:left w:w="108" w:type="dxa"/>
            <w:bottom w:w="0" w:type="dxa"/>
            <w:right w:w="108" w:type="dxa"/>
          </w:tblCellMar>
        </w:tblPrEx>
        <w:trPr>
          <w:gridAfter w:val="1"/>
          <w:wAfter w:w="236" w:type="dxa"/>
          <w:trHeight w:val="636" w:hRule="atLeast"/>
        </w:trPr>
        <w:tc>
          <w:tcPr>
            <w:tcW w:w="814" w:type="dxa"/>
            <w:tcBorders>
              <w:top w:val="single" w:color="auto" w:sz="4" w:space="0"/>
              <w:left w:val="single" w:color="auto" w:sz="4" w:space="0"/>
              <w:bottom w:val="single" w:color="auto" w:sz="4" w:space="0"/>
              <w:right w:val="single" w:color="auto" w:sz="4" w:space="0"/>
            </w:tcBorders>
          </w:tcPr>
          <w:p>
            <w:pPr>
              <w:spacing w:line="580" w:lineRule="exact"/>
            </w:pPr>
          </w:p>
        </w:tc>
        <w:tc>
          <w:tcPr>
            <w:tcW w:w="1555" w:type="dxa"/>
            <w:tcBorders>
              <w:top w:val="single" w:color="auto" w:sz="4" w:space="0"/>
              <w:left w:val="nil"/>
              <w:bottom w:val="single" w:color="auto" w:sz="4" w:space="0"/>
              <w:right w:val="single" w:color="auto" w:sz="4" w:space="0"/>
            </w:tcBorders>
          </w:tcPr>
          <w:p>
            <w:pPr>
              <w:spacing w:line="580" w:lineRule="exact"/>
            </w:pPr>
          </w:p>
        </w:tc>
        <w:tc>
          <w:tcPr>
            <w:tcW w:w="1556" w:type="dxa"/>
            <w:tcBorders>
              <w:top w:val="single" w:color="auto" w:sz="4" w:space="0"/>
              <w:left w:val="nil"/>
              <w:bottom w:val="single" w:color="auto" w:sz="4" w:space="0"/>
              <w:right w:val="single" w:color="auto" w:sz="4" w:space="0"/>
            </w:tcBorders>
          </w:tcPr>
          <w:p>
            <w:pPr>
              <w:spacing w:line="580" w:lineRule="exact"/>
            </w:pPr>
          </w:p>
        </w:tc>
        <w:tc>
          <w:tcPr>
            <w:tcW w:w="1272" w:type="dxa"/>
            <w:tcBorders>
              <w:top w:val="single" w:color="auto" w:sz="4" w:space="0"/>
              <w:left w:val="nil"/>
              <w:bottom w:val="single" w:color="auto" w:sz="4" w:space="0"/>
              <w:right w:val="single" w:color="auto" w:sz="4" w:space="0"/>
            </w:tcBorders>
          </w:tcPr>
          <w:p>
            <w:pPr>
              <w:spacing w:line="580" w:lineRule="exact"/>
            </w:pPr>
          </w:p>
        </w:tc>
        <w:tc>
          <w:tcPr>
            <w:tcW w:w="849" w:type="dxa"/>
            <w:tcBorders>
              <w:top w:val="single" w:color="auto" w:sz="4" w:space="0"/>
              <w:left w:val="nil"/>
              <w:bottom w:val="single" w:color="auto" w:sz="4" w:space="0"/>
              <w:right w:val="single" w:color="auto" w:sz="4" w:space="0"/>
            </w:tcBorders>
          </w:tcPr>
          <w:p>
            <w:pPr>
              <w:spacing w:line="580" w:lineRule="exact"/>
            </w:pPr>
          </w:p>
        </w:tc>
        <w:tc>
          <w:tcPr>
            <w:tcW w:w="2828" w:type="dxa"/>
            <w:tcBorders>
              <w:top w:val="single" w:color="auto" w:sz="4" w:space="0"/>
              <w:left w:val="nil"/>
              <w:bottom w:val="single" w:color="auto" w:sz="4" w:space="0"/>
              <w:right w:val="single" w:color="auto" w:sz="4" w:space="0"/>
            </w:tcBorders>
          </w:tcPr>
          <w:p>
            <w:pPr>
              <w:spacing w:line="580" w:lineRule="exact"/>
            </w:pPr>
          </w:p>
        </w:tc>
        <w:tc>
          <w:tcPr>
            <w:tcW w:w="1413" w:type="dxa"/>
            <w:tcBorders>
              <w:top w:val="single" w:color="auto" w:sz="4" w:space="0"/>
              <w:left w:val="nil"/>
              <w:bottom w:val="single" w:color="auto" w:sz="4" w:space="0"/>
              <w:right w:val="single" w:color="auto" w:sz="4" w:space="0"/>
            </w:tcBorders>
          </w:tcPr>
          <w:p>
            <w:pPr>
              <w:spacing w:line="580" w:lineRule="exact"/>
            </w:pPr>
          </w:p>
        </w:tc>
        <w:tc>
          <w:tcPr>
            <w:tcW w:w="1414" w:type="dxa"/>
            <w:tcBorders>
              <w:top w:val="single" w:color="auto" w:sz="4" w:space="0"/>
              <w:left w:val="nil"/>
              <w:bottom w:val="single" w:color="auto" w:sz="4" w:space="0"/>
              <w:right w:val="single" w:color="auto" w:sz="4" w:space="0"/>
            </w:tcBorders>
          </w:tcPr>
          <w:p>
            <w:pPr>
              <w:spacing w:line="580" w:lineRule="exact"/>
            </w:pPr>
          </w:p>
        </w:tc>
        <w:tc>
          <w:tcPr>
            <w:tcW w:w="2051" w:type="dxa"/>
            <w:tcBorders>
              <w:top w:val="single" w:color="auto" w:sz="4" w:space="0"/>
              <w:left w:val="nil"/>
              <w:bottom w:val="single" w:color="auto" w:sz="4" w:space="0"/>
              <w:right w:val="single" w:color="auto" w:sz="4" w:space="0"/>
            </w:tcBorders>
          </w:tcPr>
          <w:p>
            <w:pPr>
              <w:spacing w:line="580" w:lineRule="exact"/>
            </w:pPr>
          </w:p>
        </w:tc>
      </w:tr>
      <w:tr>
        <w:tblPrEx>
          <w:tblCellMar>
            <w:top w:w="0" w:type="dxa"/>
            <w:left w:w="108" w:type="dxa"/>
            <w:bottom w:w="0" w:type="dxa"/>
            <w:right w:w="108" w:type="dxa"/>
          </w:tblCellMar>
        </w:tblPrEx>
        <w:trPr>
          <w:gridAfter w:val="1"/>
          <w:wAfter w:w="236" w:type="dxa"/>
          <w:trHeight w:val="636" w:hRule="atLeast"/>
        </w:trPr>
        <w:tc>
          <w:tcPr>
            <w:tcW w:w="814" w:type="dxa"/>
            <w:tcBorders>
              <w:top w:val="single" w:color="auto" w:sz="4" w:space="0"/>
              <w:left w:val="single" w:color="auto" w:sz="4" w:space="0"/>
              <w:bottom w:val="single" w:color="auto" w:sz="4" w:space="0"/>
              <w:right w:val="single" w:color="auto" w:sz="4" w:space="0"/>
            </w:tcBorders>
          </w:tcPr>
          <w:p>
            <w:pPr>
              <w:spacing w:line="580" w:lineRule="exact"/>
            </w:pPr>
          </w:p>
        </w:tc>
        <w:tc>
          <w:tcPr>
            <w:tcW w:w="1555" w:type="dxa"/>
            <w:tcBorders>
              <w:top w:val="single" w:color="auto" w:sz="4" w:space="0"/>
              <w:left w:val="nil"/>
              <w:bottom w:val="single" w:color="auto" w:sz="4" w:space="0"/>
              <w:right w:val="single" w:color="auto" w:sz="4" w:space="0"/>
            </w:tcBorders>
          </w:tcPr>
          <w:p>
            <w:pPr>
              <w:spacing w:line="580" w:lineRule="exact"/>
            </w:pPr>
          </w:p>
        </w:tc>
        <w:tc>
          <w:tcPr>
            <w:tcW w:w="1556" w:type="dxa"/>
            <w:tcBorders>
              <w:top w:val="single" w:color="auto" w:sz="4" w:space="0"/>
              <w:left w:val="nil"/>
              <w:bottom w:val="single" w:color="auto" w:sz="4" w:space="0"/>
              <w:right w:val="single" w:color="auto" w:sz="4" w:space="0"/>
            </w:tcBorders>
          </w:tcPr>
          <w:p>
            <w:pPr>
              <w:spacing w:line="580" w:lineRule="exact"/>
            </w:pPr>
          </w:p>
        </w:tc>
        <w:tc>
          <w:tcPr>
            <w:tcW w:w="1272" w:type="dxa"/>
            <w:tcBorders>
              <w:top w:val="single" w:color="auto" w:sz="4" w:space="0"/>
              <w:left w:val="nil"/>
              <w:bottom w:val="single" w:color="auto" w:sz="4" w:space="0"/>
              <w:right w:val="single" w:color="auto" w:sz="4" w:space="0"/>
            </w:tcBorders>
          </w:tcPr>
          <w:p>
            <w:pPr>
              <w:spacing w:line="580" w:lineRule="exact"/>
            </w:pPr>
          </w:p>
        </w:tc>
        <w:tc>
          <w:tcPr>
            <w:tcW w:w="849" w:type="dxa"/>
            <w:tcBorders>
              <w:top w:val="single" w:color="auto" w:sz="4" w:space="0"/>
              <w:left w:val="nil"/>
              <w:bottom w:val="single" w:color="auto" w:sz="4" w:space="0"/>
              <w:right w:val="single" w:color="auto" w:sz="4" w:space="0"/>
            </w:tcBorders>
          </w:tcPr>
          <w:p>
            <w:pPr>
              <w:spacing w:line="580" w:lineRule="exact"/>
            </w:pPr>
          </w:p>
        </w:tc>
        <w:tc>
          <w:tcPr>
            <w:tcW w:w="2828" w:type="dxa"/>
            <w:tcBorders>
              <w:top w:val="single" w:color="auto" w:sz="4" w:space="0"/>
              <w:left w:val="nil"/>
              <w:bottom w:val="single" w:color="auto" w:sz="4" w:space="0"/>
              <w:right w:val="single" w:color="auto" w:sz="4" w:space="0"/>
            </w:tcBorders>
          </w:tcPr>
          <w:p>
            <w:pPr>
              <w:spacing w:line="580" w:lineRule="exact"/>
            </w:pPr>
          </w:p>
        </w:tc>
        <w:tc>
          <w:tcPr>
            <w:tcW w:w="1413" w:type="dxa"/>
            <w:tcBorders>
              <w:top w:val="single" w:color="auto" w:sz="4" w:space="0"/>
              <w:left w:val="nil"/>
              <w:bottom w:val="single" w:color="auto" w:sz="4" w:space="0"/>
              <w:right w:val="single" w:color="auto" w:sz="4" w:space="0"/>
            </w:tcBorders>
          </w:tcPr>
          <w:p>
            <w:pPr>
              <w:spacing w:line="580" w:lineRule="exact"/>
            </w:pPr>
          </w:p>
        </w:tc>
        <w:tc>
          <w:tcPr>
            <w:tcW w:w="1414" w:type="dxa"/>
            <w:tcBorders>
              <w:top w:val="single" w:color="auto" w:sz="4" w:space="0"/>
              <w:left w:val="nil"/>
              <w:bottom w:val="single" w:color="auto" w:sz="4" w:space="0"/>
              <w:right w:val="single" w:color="auto" w:sz="4" w:space="0"/>
            </w:tcBorders>
          </w:tcPr>
          <w:p>
            <w:pPr>
              <w:spacing w:line="580" w:lineRule="exact"/>
            </w:pPr>
          </w:p>
        </w:tc>
        <w:tc>
          <w:tcPr>
            <w:tcW w:w="2051" w:type="dxa"/>
            <w:tcBorders>
              <w:top w:val="single" w:color="auto" w:sz="4" w:space="0"/>
              <w:left w:val="nil"/>
              <w:bottom w:val="single" w:color="auto" w:sz="4" w:space="0"/>
              <w:right w:val="single" w:color="auto" w:sz="4" w:space="0"/>
            </w:tcBorders>
          </w:tcPr>
          <w:p>
            <w:pPr>
              <w:spacing w:line="580" w:lineRule="exact"/>
            </w:pPr>
          </w:p>
        </w:tc>
      </w:tr>
      <w:tr>
        <w:tblPrEx>
          <w:tblCellMar>
            <w:top w:w="0" w:type="dxa"/>
            <w:left w:w="108" w:type="dxa"/>
            <w:bottom w:w="0" w:type="dxa"/>
            <w:right w:w="108" w:type="dxa"/>
          </w:tblCellMar>
        </w:tblPrEx>
        <w:trPr>
          <w:gridAfter w:val="1"/>
          <w:wAfter w:w="236" w:type="dxa"/>
          <w:trHeight w:val="636" w:hRule="atLeast"/>
        </w:trPr>
        <w:tc>
          <w:tcPr>
            <w:tcW w:w="814" w:type="dxa"/>
            <w:tcBorders>
              <w:top w:val="single" w:color="auto" w:sz="4" w:space="0"/>
              <w:left w:val="single" w:color="auto" w:sz="4" w:space="0"/>
              <w:bottom w:val="single" w:color="auto" w:sz="4" w:space="0"/>
              <w:right w:val="single" w:color="auto" w:sz="4" w:space="0"/>
            </w:tcBorders>
          </w:tcPr>
          <w:p>
            <w:pPr>
              <w:spacing w:line="580" w:lineRule="exact"/>
            </w:pPr>
          </w:p>
        </w:tc>
        <w:tc>
          <w:tcPr>
            <w:tcW w:w="1555" w:type="dxa"/>
            <w:tcBorders>
              <w:top w:val="single" w:color="auto" w:sz="4" w:space="0"/>
              <w:left w:val="nil"/>
              <w:bottom w:val="single" w:color="auto" w:sz="4" w:space="0"/>
              <w:right w:val="single" w:color="auto" w:sz="4" w:space="0"/>
            </w:tcBorders>
          </w:tcPr>
          <w:p>
            <w:pPr>
              <w:spacing w:line="580" w:lineRule="exact"/>
            </w:pPr>
          </w:p>
        </w:tc>
        <w:tc>
          <w:tcPr>
            <w:tcW w:w="1556" w:type="dxa"/>
            <w:tcBorders>
              <w:top w:val="single" w:color="auto" w:sz="4" w:space="0"/>
              <w:left w:val="nil"/>
              <w:bottom w:val="single" w:color="auto" w:sz="4" w:space="0"/>
              <w:right w:val="single" w:color="auto" w:sz="4" w:space="0"/>
            </w:tcBorders>
          </w:tcPr>
          <w:p>
            <w:pPr>
              <w:spacing w:line="580" w:lineRule="exact"/>
            </w:pPr>
          </w:p>
        </w:tc>
        <w:tc>
          <w:tcPr>
            <w:tcW w:w="1272" w:type="dxa"/>
            <w:tcBorders>
              <w:top w:val="single" w:color="auto" w:sz="4" w:space="0"/>
              <w:left w:val="nil"/>
              <w:bottom w:val="single" w:color="auto" w:sz="4" w:space="0"/>
              <w:right w:val="single" w:color="auto" w:sz="4" w:space="0"/>
            </w:tcBorders>
          </w:tcPr>
          <w:p>
            <w:pPr>
              <w:spacing w:line="580" w:lineRule="exact"/>
            </w:pPr>
          </w:p>
        </w:tc>
        <w:tc>
          <w:tcPr>
            <w:tcW w:w="849" w:type="dxa"/>
            <w:tcBorders>
              <w:top w:val="single" w:color="auto" w:sz="4" w:space="0"/>
              <w:left w:val="nil"/>
              <w:bottom w:val="single" w:color="auto" w:sz="4" w:space="0"/>
              <w:right w:val="single" w:color="auto" w:sz="4" w:space="0"/>
            </w:tcBorders>
          </w:tcPr>
          <w:p>
            <w:pPr>
              <w:spacing w:line="580" w:lineRule="exact"/>
            </w:pPr>
          </w:p>
        </w:tc>
        <w:tc>
          <w:tcPr>
            <w:tcW w:w="2828" w:type="dxa"/>
            <w:tcBorders>
              <w:top w:val="single" w:color="auto" w:sz="4" w:space="0"/>
              <w:left w:val="nil"/>
              <w:bottom w:val="single" w:color="auto" w:sz="4" w:space="0"/>
              <w:right w:val="single" w:color="auto" w:sz="4" w:space="0"/>
            </w:tcBorders>
          </w:tcPr>
          <w:p>
            <w:pPr>
              <w:spacing w:line="580" w:lineRule="exact"/>
            </w:pPr>
          </w:p>
        </w:tc>
        <w:tc>
          <w:tcPr>
            <w:tcW w:w="1413" w:type="dxa"/>
            <w:tcBorders>
              <w:top w:val="single" w:color="auto" w:sz="4" w:space="0"/>
              <w:left w:val="nil"/>
              <w:bottom w:val="single" w:color="auto" w:sz="4" w:space="0"/>
              <w:right w:val="single" w:color="auto" w:sz="4" w:space="0"/>
            </w:tcBorders>
          </w:tcPr>
          <w:p>
            <w:pPr>
              <w:spacing w:line="580" w:lineRule="exact"/>
            </w:pPr>
          </w:p>
        </w:tc>
        <w:tc>
          <w:tcPr>
            <w:tcW w:w="1414" w:type="dxa"/>
            <w:tcBorders>
              <w:top w:val="single" w:color="auto" w:sz="4" w:space="0"/>
              <w:left w:val="nil"/>
              <w:bottom w:val="single" w:color="auto" w:sz="4" w:space="0"/>
              <w:right w:val="single" w:color="auto" w:sz="4" w:space="0"/>
            </w:tcBorders>
          </w:tcPr>
          <w:p>
            <w:pPr>
              <w:spacing w:line="580" w:lineRule="exact"/>
            </w:pPr>
          </w:p>
        </w:tc>
        <w:tc>
          <w:tcPr>
            <w:tcW w:w="2051" w:type="dxa"/>
            <w:tcBorders>
              <w:top w:val="single" w:color="auto" w:sz="4" w:space="0"/>
              <w:left w:val="nil"/>
              <w:bottom w:val="single" w:color="auto" w:sz="4" w:space="0"/>
              <w:right w:val="single" w:color="auto" w:sz="4" w:space="0"/>
            </w:tcBorders>
          </w:tcPr>
          <w:p>
            <w:pPr>
              <w:spacing w:line="580" w:lineRule="exact"/>
            </w:pPr>
          </w:p>
        </w:tc>
      </w:tr>
      <w:tr>
        <w:tblPrEx>
          <w:tblCellMar>
            <w:top w:w="0" w:type="dxa"/>
            <w:left w:w="108" w:type="dxa"/>
            <w:bottom w:w="0" w:type="dxa"/>
            <w:right w:w="108" w:type="dxa"/>
          </w:tblCellMar>
        </w:tblPrEx>
        <w:trPr>
          <w:gridAfter w:val="1"/>
          <w:wAfter w:w="236" w:type="dxa"/>
          <w:trHeight w:val="653" w:hRule="atLeast"/>
        </w:trPr>
        <w:tc>
          <w:tcPr>
            <w:tcW w:w="814" w:type="dxa"/>
            <w:tcBorders>
              <w:top w:val="single" w:color="auto" w:sz="4" w:space="0"/>
              <w:left w:val="single" w:color="auto" w:sz="4" w:space="0"/>
              <w:bottom w:val="single" w:color="auto" w:sz="4" w:space="0"/>
              <w:right w:val="single" w:color="auto" w:sz="4" w:space="0"/>
            </w:tcBorders>
          </w:tcPr>
          <w:p>
            <w:pPr>
              <w:spacing w:line="580" w:lineRule="exact"/>
            </w:pPr>
          </w:p>
        </w:tc>
        <w:tc>
          <w:tcPr>
            <w:tcW w:w="1555" w:type="dxa"/>
            <w:tcBorders>
              <w:top w:val="single" w:color="auto" w:sz="4" w:space="0"/>
              <w:left w:val="nil"/>
              <w:bottom w:val="single" w:color="auto" w:sz="4" w:space="0"/>
              <w:right w:val="single" w:color="auto" w:sz="4" w:space="0"/>
            </w:tcBorders>
          </w:tcPr>
          <w:p>
            <w:pPr>
              <w:spacing w:line="580" w:lineRule="exact"/>
            </w:pPr>
          </w:p>
        </w:tc>
        <w:tc>
          <w:tcPr>
            <w:tcW w:w="1556" w:type="dxa"/>
            <w:tcBorders>
              <w:top w:val="single" w:color="auto" w:sz="4" w:space="0"/>
              <w:left w:val="nil"/>
              <w:bottom w:val="single" w:color="auto" w:sz="4" w:space="0"/>
              <w:right w:val="single" w:color="auto" w:sz="4" w:space="0"/>
            </w:tcBorders>
          </w:tcPr>
          <w:p>
            <w:pPr>
              <w:spacing w:line="580" w:lineRule="exact"/>
            </w:pPr>
          </w:p>
        </w:tc>
        <w:tc>
          <w:tcPr>
            <w:tcW w:w="1272" w:type="dxa"/>
            <w:tcBorders>
              <w:top w:val="single" w:color="auto" w:sz="4" w:space="0"/>
              <w:left w:val="nil"/>
              <w:bottom w:val="single" w:color="auto" w:sz="4" w:space="0"/>
              <w:right w:val="single" w:color="auto" w:sz="4" w:space="0"/>
            </w:tcBorders>
          </w:tcPr>
          <w:p>
            <w:pPr>
              <w:spacing w:line="580" w:lineRule="exact"/>
            </w:pPr>
          </w:p>
        </w:tc>
        <w:tc>
          <w:tcPr>
            <w:tcW w:w="849" w:type="dxa"/>
            <w:tcBorders>
              <w:top w:val="single" w:color="auto" w:sz="4" w:space="0"/>
              <w:left w:val="nil"/>
              <w:bottom w:val="single" w:color="auto" w:sz="4" w:space="0"/>
              <w:right w:val="single" w:color="auto" w:sz="4" w:space="0"/>
            </w:tcBorders>
          </w:tcPr>
          <w:p>
            <w:pPr>
              <w:spacing w:line="580" w:lineRule="exact"/>
            </w:pPr>
          </w:p>
        </w:tc>
        <w:tc>
          <w:tcPr>
            <w:tcW w:w="2828" w:type="dxa"/>
            <w:tcBorders>
              <w:top w:val="single" w:color="auto" w:sz="4" w:space="0"/>
              <w:left w:val="nil"/>
              <w:bottom w:val="single" w:color="auto" w:sz="4" w:space="0"/>
              <w:right w:val="single" w:color="auto" w:sz="4" w:space="0"/>
            </w:tcBorders>
          </w:tcPr>
          <w:p>
            <w:pPr>
              <w:spacing w:line="580" w:lineRule="exact"/>
            </w:pPr>
          </w:p>
        </w:tc>
        <w:tc>
          <w:tcPr>
            <w:tcW w:w="1413" w:type="dxa"/>
            <w:tcBorders>
              <w:top w:val="single" w:color="auto" w:sz="4" w:space="0"/>
              <w:left w:val="nil"/>
              <w:bottom w:val="single" w:color="auto" w:sz="4" w:space="0"/>
              <w:right w:val="single" w:color="auto" w:sz="4" w:space="0"/>
            </w:tcBorders>
          </w:tcPr>
          <w:p>
            <w:pPr>
              <w:spacing w:line="580" w:lineRule="exact"/>
            </w:pPr>
          </w:p>
        </w:tc>
        <w:tc>
          <w:tcPr>
            <w:tcW w:w="1414" w:type="dxa"/>
            <w:tcBorders>
              <w:top w:val="single" w:color="auto" w:sz="4" w:space="0"/>
              <w:left w:val="nil"/>
              <w:bottom w:val="single" w:color="auto" w:sz="4" w:space="0"/>
              <w:right w:val="single" w:color="auto" w:sz="4" w:space="0"/>
            </w:tcBorders>
          </w:tcPr>
          <w:p>
            <w:pPr>
              <w:spacing w:line="580" w:lineRule="exact"/>
            </w:pPr>
          </w:p>
        </w:tc>
        <w:tc>
          <w:tcPr>
            <w:tcW w:w="2051" w:type="dxa"/>
            <w:tcBorders>
              <w:top w:val="single" w:color="auto" w:sz="4" w:space="0"/>
              <w:left w:val="nil"/>
              <w:bottom w:val="single" w:color="auto" w:sz="4" w:space="0"/>
              <w:right w:val="single" w:color="auto" w:sz="4" w:space="0"/>
            </w:tcBorders>
          </w:tcPr>
          <w:p>
            <w:pPr>
              <w:spacing w:line="580" w:lineRule="exact"/>
            </w:pPr>
          </w:p>
        </w:tc>
      </w:tr>
      <w:tr>
        <w:tblPrEx>
          <w:tblCellMar>
            <w:top w:w="0" w:type="dxa"/>
            <w:left w:w="108" w:type="dxa"/>
            <w:bottom w:w="0" w:type="dxa"/>
            <w:right w:w="108" w:type="dxa"/>
          </w:tblCellMar>
        </w:tblPrEx>
        <w:trPr>
          <w:gridAfter w:val="1"/>
          <w:wAfter w:w="236" w:type="dxa"/>
          <w:trHeight w:val="636" w:hRule="atLeast"/>
        </w:trPr>
        <w:tc>
          <w:tcPr>
            <w:tcW w:w="814" w:type="dxa"/>
            <w:tcBorders>
              <w:top w:val="single" w:color="auto" w:sz="4" w:space="0"/>
              <w:left w:val="single" w:color="auto" w:sz="4" w:space="0"/>
              <w:bottom w:val="single" w:color="auto" w:sz="4" w:space="0"/>
              <w:right w:val="single" w:color="auto" w:sz="4" w:space="0"/>
            </w:tcBorders>
          </w:tcPr>
          <w:p>
            <w:pPr>
              <w:spacing w:line="580" w:lineRule="exact"/>
            </w:pPr>
          </w:p>
        </w:tc>
        <w:tc>
          <w:tcPr>
            <w:tcW w:w="1555" w:type="dxa"/>
            <w:tcBorders>
              <w:top w:val="single" w:color="auto" w:sz="4" w:space="0"/>
              <w:left w:val="nil"/>
              <w:bottom w:val="single" w:color="auto" w:sz="4" w:space="0"/>
              <w:right w:val="single" w:color="auto" w:sz="4" w:space="0"/>
            </w:tcBorders>
          </w:tcPr>
          <w:p>
            <w:pPr>
              <w:spacing w:line="580" w:lineRule="exact"/>
            </w:pPr>
          </w:p>
        </w:tc>
        <w:tc>
          <w:tcPr>
            <w:tcW w:w="1556" w:type="dxa"/>
            <w:tcBorders>
              <w:top w:val="single" w:color="auto" w:sz="4" w:space="0"/>
              <w:left w:val="nil"/>
              <w:bottom w:val="single" w:color="auto" w:sz="4" w:space="0"/>
              <w:right w:val="single" w:color="auto" w:sz="4" w:space="0"/>
            </w:tcBorders>
          </w:tcPr>
          <w:p>
            <w:pPr>
              <w:spacing w:line="580" w:lineRule="exact"/>
            </w:pPr>
          </w:p>
        </w:tc>
        <w:tc>
          <w:tcPr>
            <w:tcW w:w="1272" w:type="dxa"/>
            <w:tcBorders>
              <w:top w:val="single" w:color="auto" w:sz="4" w:space="0"/>
              <w:left w:val="nil"/>
              <w:bottom w:val="single" w:color="auto" w:sz="4" w:space="0"/>
              <w:right w:val="single" w:color="auto" w:sz="4" w:space="0"/>
            </w:tcBorders>
          </w:tcPr>
          <w:p>
            <w:pPr>
              <w:spacing w:line="580" w:lineRule="exact"/>
            </w:pPr>
          </w:p>
        </w:tc>
        <w:tc>
          <w:tcPr>
            <w:tcW w:w="849" w:type="dxa"/>
            <w:tcBorders>
              <w:top w:val="single" w:color="auto" w:sz="4" w:space="0"/>
              <w:left w:val="nil"/>
              <w:bottom w:val="single" w:color="auto" w:sz="4" w:space="0"/>
              <w:right w:val="single" w:color="auto" w:sz="4" w:space="0"/>
            </w:tcBorders>
          </w:tcPr>
          <w:p>
            <w:pPr>
              <w:spacing w:line="580" w:lineRule="exact"/>
            </w:pPr>
          </w:p>
        </w:tc>
        <w:tc>
          <w:tcPr>
            <w:tcW w:w="2828" w:type="dxa"/>
            <w:tcBorders>
              <w:top w:val="single" w:color="auto" w:sz="4" w:space="0"/>
              <w:left w:val="nil"/>
              <w:bottom w:val="single" w:color="auto" w:sz="4" w:space="0"/>
              <w:right w:val="single" w:color="auto" w:sz="4" w:space="0"/>
            </w:tcBorders>
          </w:tcPr>
          <w:p>
            <w:pPr>
              <w:spacing w:line="580" w:lineRule="exact"/>
            </w:pPr>
          </w:p>
        </w:tc>
        <w:tc>
          <w:tcPr>
            <w:tcW w:w="1413" w:type="dxa"/>
            <w:tcBorders>
              <w:top w:val="single" w:color="auto" w:sz="4" w:space="0"/>
              <w:left w:val="nil"/>
              <w:bottom w:val="single" w:color="auto" w:sz="4" w:space="0"/>
              <w:right w:val="single" w:color="auto" w:sz="4" w:space="0"/>
            </w:tcBorders>
          </w:tcPr>
          <w:p>
            <w:pPr>
              <w:spacing w:line="580" w:lineRule="exact"/>
            </w:pPr>
          </w:p>
        </w:tc>
        <w:tc>
          <w:tcPr>
            <w:tcW w:w="1414" w:type="dxa"/>
            <w:tcBorders>
              <w:top w:val="single" w:color="auto" w:sz="4" w:space="0"/>
              <w:left w:val="nil"/>
              <w:bottom w:val="single" w:color="auto" w:sz="4" w:space="0"/>
              <w:right w:val="single" w:color="auto" w:sz="4" w:space="0"/>
            </w:tcBorders>
          </w:tcPr>
          <w:p>
            <w:pPr>
              <w:spacing w:line="580" w:lineRule="exact"/>
            </w:pPr>
          </w:p>
        </w:tc>
        <w:tc>
          <w:tcPr>
            <w:tcW w:w="2051" w:type="dxa"/>
            <w:tcBorders>
              <w:top w:val="single" w:color="auto" w:sz="4" w:space="0"/>
              <w:left w:val="nil"/>
              <w:bottom w:val="single" w:color="auto" w:sz="4" w:space="0"/>
              <w:right w:val="single" w:color="auto" w:sz="4" w:space="0"/>
            </w:tcBorders>
          </w:tcPr>
          <w:p>
            <w:pPr>
              <w:spacing w:line="580" w:lineRule="exact"/>
            </w:pPr>
          </w:p>
        </w:tc>
      </w:tr>
      <w:tr>
        <w:tblPrEx>
          <w:tblCellMar>
            <w:top w:w="0" w:type="dxa"/>
            <w:left w:w="108" w:type="dxa"/>
            <w:bottom w:w="0" w:type="dxa"/>
            <w:right w:w="108" w:type="dxa"/>
          </w:tblCellMar>
        </w:tblPrEx>
        <w:trPr>
          <w:gridAfter w:val="1"/>
          <w:wAfter w:w="236" w:type="dxa"/>
          <w:trHeight w:val="653" w:hRule="atLeast"/>
        </w:trPr>
        <w:tc>
          <w:tcPr>
            <w:tcW w:w="814" w:type="dxa"/>
            <w:tcBorders>
              <w:top w:val="single" w:color="auto" w:sz="4" w:space="0"/>
              <w:left w:val="single" w:color="auto" w:sz="4" w:space="0"/>
              <w:bottom w:val="single" w:color="auto" w:sz="4" w:space="0"/>
              <w:right w:val="single" w:color="auto" w:sz="4" w:space="0"/>
            </w:tcBorders>
          </w:tcPr>
          <w:p>
            <w:pPr>
              <w:spacing w:line="580" w:lineRule="exact"/>
            </w:pPr>
          </w:p>
        </w:tc>
        <w:tc>
          <w:tcPr>
            <w:tcW w:w="1555" w:type="dxa"/>
            <w:tcBorders>
              <w:top w:val="single" w:color="auto" w:sz="4" w:space="0"/>
              <w:left w:val="nil"/>
              <w:bottom w:val="single" w:color="auto" w:sz="4" w:space="0"/>
              <w:right w:val="single" w:color="auto" w:sz="4" w:space="0"/>
            </w:tcBorders>
          </w:tcPr>
          <w:p>
            <w:pPr>
              <w:spacing w:line="580" w:lineRule="exact"/>
            </w:pPr>
          </w:p>
        </w:tc>
        <w:tc>
          <w:tcPr>
            <w:tcW w:w="1556" w:type="dxa"/>
            <w:tcBorders>
              <w:top w:val="single" w:color="auto" w:sz="4" w:space="0"/>
              <w:left w:val="nil"/>
              <w:bottom w:val="single" w:color="auto" w:sz="4" w:space="0"/>
              <w:right w:val="single" w:color="auto" w:sz="4" w:space="0"/>
            </w:tcBorders>
          </w:tcPr>
          <w:p>
            <w:pPr>
              <w:spacing w:line="580" w:lineRule="exact"/>
            </w:pPr>
          </w:p>
        </w:tc>
        <w:tc>
          <w:tcPr>
            <w:tcW w:w="1272" w:type="dxa"/>
            <w:tcBorders>
              <w:top w:val="single" w:color="auto" w:sz="4" w:space="0"/>
              <w:left w:val="nil"/>
              <w:bottom w:val="single" w:color="auto" w:sz="4" w:space="0"/>
              <w:right w:val="single" w:color="auto" w:sz="4" w:space="0"/>
            </w:tcBorders>
          </w:tcPr>
          <w:p>
            <w:pPr>
              <w:spacing w:line="580" w:lineRule="exact"/>
            </w:pPr>
          </w:p>
        </w:tc>
        <w:tc>
          <w:tcPr>
            <w:tcW w:w="849" w:type="dxa"/>
            <w:tcBorders>
              <w:top w:val="single" w:color="auto" w:sz="4" w:space="0"/>
              <w:left w:val="nil"/>
              <w:bottom w:val="single" w:color="auto" w:sz="4" w:space="0"/>
              <w:right w:val="single" w:color="auto" w:sz="4" w:space="0"/>
            </w:tcBorders>
          </w:tcPr>
          <w:p>
            <w:pPr>
              <w:spacing w:line="580" w:lineRule="exact"/>
            </w:pPr>
          </w:p>
        </w:tc>
        <w:tc>
          <w:tcPr>
            <w:tcW w:w="2828" w:type="dxa"/>
            <w:tcBorders>
              <w:top w:val="single" w:color="auto" w:sz="4" w:space="0"/>
              <w:left w:val="nil"/>
              <w:bottom w:val="single" w:color="auto" w:sz="4" w:space="0"/>
              <w:right w:val="single" w:color="auto" w:sz="4" w:space="0"/>
            </w:tcBorders>
          </w:tcPr>
          <w:p>
            <w:pPr>
              <w:spacing w:line="580" w:lineRule="exact"/>
            </w:pPr>
          </w:p>
        </w:tc>
        <w:tc>
          <w:tcPr>
            <w:tcW w:w="1413" w:type="dxa"/>
            <w:tcBorders>
              <w:top w:val="single" w:color="auto" w:sz="4" w:space="0"/>
              <w:left w:val="nil"/>
              <w:bottom w:val="single" w:color="auto" w:sz="4" w:space="0"/>
              <w:right w:val="single" w:color="auto" w:sz="4" w:space="0"/>
            </w:tcBorders>
          </w:tcPr>
          <w:p>
            <w:pPr>
              <w:spacing w:line="580" w:lineRule="exact"/>
            </w:pPr>
          </w:p>
        </w:tc>
        <w:tc>
          <w:tcPr>
            <w:tcW w:w="1414" w:type="dxa"/>
            <w:tcBorders>
              <w:top w:val="single" w:color="auto" w:sz="4" w:space="0"/>
              <w:left w:val="nil"/>
              <w:bottom w:val="single" w:color="auto" w:sz="4" w:space="0"/>
              <w:right w:val="single" w:color="auto" w:sz="4" w:space="0"/>
            </w:tcBorders>
          </w:tcPr>
          <w:p>
            <w:pPr>
              <w:spacing w:line="580" w:lineRule="exact"/>
            </w:pPr>
          </w:p>
        </w:tc>
        <w:tc>
          <w:tcPr>
            <w:tcW w:w="2051" w:type="dxa"/>
            <w:tcBorders>
              <w:top w:val="single" w:color="auto" w:sz="4" w:space="0"/>
              <w:left w:val="nil"/>
              <w:bottom w:val="single" w:color="auto" w:sz="4" w:space="0"/>
              <w:right w:val="single" w:color="auto" w:sz="4" w:space="0"/>
            </w:tcBorders>
          </w:tcPr>
          <w:p>
            <w:pPr>
              <w:spacing w:line="580" w:lineRule="exact"/>
            </w:pPr>
          </w:p>
        </w:tc>
      </w:tr>
    </w:tbl>
    <w:p>
      <w:pPr>
        <w:sectPr>
          <w:pgSz w:w="16840" w:h="11907" w:orient="landscape"/>
          <w:pgMar w:top="1440" w:right="1701" w:bottom="1588" w:left="1588" w:header="720" w:footer="1701" w:gutter="0"/>
          <w:pgNumType w:fmt="numberInDash"/>
          <w:cols w:space="720" w:num="1"/>
          <w:docGrid w:type="lines" w:linePitch="435" w:charSpace="0"/>
        </w:sectPr>
      </w:pPr>
      <w:r>
        <w:rPr>
          <w:sz w:val="28"/>
          <w:szCs w:val="28"/>
        </w:rPr>
        <w:t>备注：报送电子文档时请使用</w:t>
      </w:r>
      <w:r>
        <w:rPr>
          <w:sz w:val="28"/>
          <w:szCs w:val="28"/>
          <w:u w:val="single"/>
        </w:rPr>
        <w:t>EXCEL格式</w:t>
      </w:r>
      <w:r>
        <w:rPr>
          <w:sz w:val="28"/>
          <w:szCs w:val="28"/>
        </w:rPr>
        <w:t>。</w:t>
      </w: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60" w:lineRule="exact"/>
        <w:ind w:firstLine="280" w:firstLineChars="100"/>
        <w:rPr>
          <w:sz w:val="28"/>
          <w:szCs w:val="28"/>
        </w:rPr>
      </w:pPr>
      <w:r>
        <w:rPr>
          <w:sz w:val="28"/>
          <w:szCs w:val="28"/>
        </w:rPr>
        <w:pict>
          <v:line id="_x0000_s1028" o:spid="_x0000_s1028" o:spt="20" style="position:absolute;left:0pt;margin-top:2.85pt;height:0pt;width:441pt;mso-position-horizontal:center;z-index:251659264;mso-width-relative:page;mso-height-relative:page;" coordsize="21600,21600">
            <v:path arrowok="t"/>
            <v:fill focussize="0,0"/>
            <v:stroke/>
            <v:imagedata o:title=""/>
            <o:lock v:ext="edit"/>
          </v:line>
        </w:pict>
      </w:r>
      <w:r>
        <w:rPr>
          <w:sz w:val="28"/>
          <w:szCs w:val="28"/>
        </w:rPr>
        <w:pict>
          <v:line id="_x0000_s1029" o:spid="_x0000_s1029" o:spt="20" style="position:absolute;left:0pt;margin-top:31.2pt;height:0pt;width:441pt;mso-position-horizontal:center;mso-wrap-distance-bottom:0pt;mso-wrap-distance-left:9pt;mso-wrap-distance-right:9pt;mso-wrap-distance-top:0pt;z-index:251659264;mso-width-relative:page;mso-height-relative:page;" coordsize="21600,21600">
            <v:path arrowok="t"/>
            <v:fill focussize="0,0"/>
            <v:stroke/>
            <v:imagedata o:title=""/>
            <o:lock v:ext="edit"/>
            <w10:wrap type="square"/>
          </v:line>
        </w:pict>
      </w:r>
      <w:r>
        <w:rPr>
          <w:sz w:val="28"/>
          <w:szCs w:val="28"/>
        </w:rPr>
        <w:t>开封市教育体育局办公室                    202</w:t>
      </w:r>
      <w:r>
        <w:rPr>
          <w:rFonts w:hint="default"/>
          <w:sz w:val="28"/>
          <w:szCs w:val="28"/>
          <w:lang w:val="en-US"/>
        </w:rPr>
        <w:t>4</w:t>
      </w:r>
      <w:r>
        <w:rPr>
          <w:sz w:val="28"/>
          <w:szCs w:val="28"/>
        </w:rPr>
        <w:t>年</w:t>
      </w:r>
      <w:r>
        <w:rPr>
          <w:rFonts w:hint="default"/>
          <w:sz w:val="28"/>
          <w:szCs w:val="28"/>
          <w:lang w:val="en-US"/>
        </w:rPr>
        <w:t>7</w:t>
      </w:r>
      <w:r>
        <w:rPr>
          <w:sz w:val="28"/>
          <w:szCs w:val="28"/>
        </w:rPr>
        <w:t>月</w:t>
      </w:r>
      <w:r>
        <w:rPr>
          <w:rFonts w:hint="default"/>
          <w:sz w:val="28"/>
          <w:szCs w:val="28"/>
          <w:lang w:val="en-US"/>
        </w:rPr>
        <w:t>1</w:t>
      </w:r>
      <w:r>
        <w:rPr>
          <w:sz w:val="28"/>
          <w:szCs w:val="28"/>
        </w:rPr>
        <w:t>日印</w:t>
      </w:r>
    </w:p>
    <w:sectPr>
      <w:pgSz w:w="11906" w:h="16838"/>
      <w:pgMar w:top="1701" w:right="1531" w:bottom="1701" w:left="1531" w:header="851" w:footer="10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23D8"/>
    <w:rsid w:val="00032E43"/>
    <w:rsid w:val="000333FF"/>
    <w:rsid w:val="000335AE"/>
    <w:rsid w:val="00042B18"/>
    <w:rsid w:val="00057CA6"/>
    <w:rsid w:val="00064751"/>
    <w:rsid w:val="00065B16"/>
    <w:rsid w:val="00071201"/>
    <w:rsid w:val="00083551"/>
    <w:rsid w:val="000847DD"/>
    <w:rsid w:val="000874D9"/>
    <w:rsid w:val="00093967"/>
    <w:rsid w:val="0009526B"/>
    <w:rsid w:val="000B14B3"/>
    <w:rsid w:val="000B217A"/>
    <w:rsid w:val="000D7312"/>
    <w:rsid w:val="000E73D8"/>
    <w:rsid w:val="00105799"/>
    <w:rsid w:val="00120B65"/>
    <w:rsid w:val="00143D0B"/>
    <w:rsid w:val="00160FA5"/>
    <w:rsid w:val="00183453"/>
    <w:rsid w:val="001A61A1"/>
    <w:rsid w:val="001A7C56"/>
    <w:rsid w:val="001B0872"/>
    <w:rsid w:val="001C2224"/>
    <w:rsid w:val="001C2B7D"/>
    <w:rsid w:val="001C49D3"/>
    <w:rsid w:val="001D1226"/>
    <w:rsid w:val="001D2F4B"/>
    <w:rsid w:val="001E04E4"/>
    <w:rsid w:val="001E5AFE"/>
    <w:rsid w:val="001F1899"/>
    <w:rsid w:val="00200EFC"/>
    <w:rsid w:val="00211DEF"/>
    <w:rsid w:val="00220DD4"/>
    <w:rsid w:val="00234205"/>
    <w:rsid w:val="002446EB"/>
    <w:rsid w:val="00253C22"/>
    <w:rsid w:val="0026740F"/>
    <w:rsid w:val="002707A4"/>
    <w:rsid w:val="0028173E"/>
    <w:rsid w:val="002876F0"/>
    <w:rsid w:val="00297A1C"/>
    <w:rsid w:val="002B2397"/>
    <w:rsid w:val="002C0AD8"/>
    <w:rsid w:val="002D47D4"/>
    <w:rsid w:val="002E4785"/>
    <w:rsid w:val="002E65A8"/>
    <w:rsid w:val="002F5BBA"/>
    <w:rsid w:val="0030762E"/>
    <w:rsid w:val="00322B91"/>
    <w:rsid w:val="0032337B"/>
    <w:rsid w:val="0032653B"/>
    <w:rsid w:val="0034061E"/>
    <w:rsid w:val="00374837"/>
    <w:rsid w:val="00384A84"/>
    <w:rsid w:val="0039240D"/>
    <w:rsid w:val="00394D58"/>
    <w:rsid w:val="003A3CF2"/>
    <w:rsid w:val="003B2289"/>
    <w:rsid w:val="003C1453"/>
    <w:rsid w:val="003C44FB"/>
    <w:rsid w:val="003E40B3"/>
    <w:rsid w:val="003E6ECA"/>
    <w:rsid w:val="0041105B"/>
    <w:rsid w:val="00452D9B"/>
    <w:rsid w:val="00453280"/>
    <w:rsid w:val="004536FD"/>
    <w:rsid w:val="00454A0A"/>
    <w:rsid w:val="004624A9"/>
    <w:rsid w:val="00472CDF"/>
    <w:rsid w:val="004747F2"/>
    <w:rsid w:val="004A0EFF"/>
    <w:rsid w:val="004A1316"/>
    <w:rsid w:val="004A50FD"/>
    <w:rsid w:val="004B58EE"/>
    <w:rsid w:val="004B5B36"/>
    <w:rsid w:val="004C2A51"/>
    <w:rsid w:val="004C5D1C"/>
    <w:rsid w:val="00505AF0"/>
    <w:rsid w:val="00510A39"/>
    <w:rsid w:val="00510C36"/>
    <w:rsid w:val="005159F7"/>
    <w:rsid w:val="005258D5"/>
    <w:rsid w:val="00530876"/>
    <w:rsid w:val="005345BF"/>
    <w:rsid w:val="005413A2"/>
    <w:rsid w:val="00544139"/>
    <w:rsid w:val="00550498"/>
    <w:rsid w:val="0055248F"/>
    <w:rsid w:val="00555698"/>
    <w:rsid w:val="00555F80"/>
    <w:rsid w:val="0056481C"/>
    <w:rsid w:val="00564C60"/>
    <w:rsid w:val="005728E4"/>
    <w:rsid w:val="00573C7A"/>
    <w:rsid w:val="005A0055"/>
    <w:rsid w:val="005C0B2D"/>
    <w:rsid w:val="005D0612"/>
    <w:rsid w:val="00602280"/>
    <w:rsid w:val="006075BA"/>
    <w:rsid w:val="00611914"/>
    <w:rsid w:val="00611E4C"/>
    <w:rsid w:val="006131D3"/>
    <w:rsid w:val="006261FC"/>
    <w:rsid w:val="0062673A"/>
    <w:rsid w:val="00646C1F"/>
    <w:rsid w:val="006613AB"/>
    <w:rsid w:val="0066711F"/>
    <w:rsid w:val="00683342"/>
    <w:rsid w:val="00683476"/>
    <w:rsid w:val="00697ABB"/>
    <w:rsid w:val="006B6AFC"/>
    <w:rsid w:val="006C0C36"/>
    <w:rsid w:val="006E3F9C"/>
    <w:rsid w:val="006F5A7C"/>
    <w:rsid w:val="006F5D7B"/>
    <w:rsid w:val="00731D94"/>
    <w:rsid w:val="00737B54"/>
    <w:rsid w:val="00740F7C"/>
    <w:rsid w:val="0075218B"/>
    <w:rsid w:val="00753009"/>
    <w:rsid w:val="00764FBA"/>
    <w:rsid w:val="0076513D"/>
    <w:rsid w:val="007857AB"/>
    <w:rsid w:val="007D4B4D"/>
    <w:rsid w:val="007E2295"/>
    <w:rsid w:val="007E2FBC"/>
    <w:rsid w:val="007E56A2"/>
    <w:rsid w:val="007F0B2F"/>
    <w:rsid w:val="0080114E"/>
    <w:rsid w:val="00811D3D"/>
    <w:rsid w:val="00820EAB"/>
    <w:rsid w:val="0083332F"/>
    <w:rsid w:val="008356F9"/>
    <w:rsid w:val="0084053B"/>
    <w:rsid w:val="0085454B"/>
    <w:rsid w:val="00854BA5"/>
    <w:rsid w:val="00857884"/>
    <w:rsid w:val="00860D20"/>
    <w:rsid w:val="00873CC9"/>
    <w:rsid w:val="00885DA1"/>
    <w:rsid w:val="0089123E"/>
    <w:rsid w:val="008A0F88"/>
    <w:rsid w:val="008A5E51"/>
    <w:rsid w:val="008B1AFB"/>
    <w:rsid w:val="008C55F4"/>
    <w:rsid w:val="008E33A6"/>
    <w:rsid w:val="0090396A"/>
    <w:rsid w:val="00907C43"/>
    <w:rsid w:val="00927D64"/>
    <w:rsid w:val="00943876"/>
    <w:rsid w:val="00950F59"/>
    <w:rsid w:val="00956C4E"/>
    <w:rsid w:val="009617C5"/>
    <w:rsid w:val="009637F7"/>
    <w:rsid w:val="0097290A"/>
    <w:rsid w:val="0098769C"/>
    <w:rsid w:val="00995195"/>
    <w:rsid w:val="009A2F51"/>
    <w:rsid w:val="009B20F0"/>
    <w:rsid w:val="009E4DE5"/>
    <w:rsid w:val="00A02D44"/>
    <w:rsid w:val="00A067C8"/>
    <w:rsid w:val="00A143FE"/>
    <w:rsid w:val="00A22BA5"/>
    <w:rsid w:val="00A24E38"/>
    <w:rsid w:val="00A30AC1"/>
    <w:rsid w:val="00A40C5A"/>
    <w:rsid w:val="00A55B4D"/>
    <w:rsid w:val="00A916B9"/>
    <w:rsid w:val="00A96FC1"/>
    <w:rsid w:val="00AA309F"/>
    <w:rsid w:val="00AD34B7"/>
    <w:rsid w:val="00AF0870"/>
    <w:rsid w:val="00B061E4"/>
    <w:rsid w:val="00B30611"/>
    <w:rsid w:val="00B463F5"/>
    <w:rsid w:val="00B507B6"/>
    <w:rsid w:val="00B55720"/>
    <w:rsid w:val="00B6593A"/>
    <w:rsid w:val="00B73CE3"/>
    <w:rsid w:val="00B745B6"/>
    <w:rsid w:val="00B85E93"/>
    <w:rsid w:val="00B907E9"/>
    <w:rsid w:val="00B9416B"/>
    <w:rsid w:val="00BE438F"/>
    <w:rsid w:val="00C025AD"/>
    <w:rsid w:val="00C14247"/>
    <w:rsid w:val="00C17858"/>
    <w:rsid w:val="00C21E5E"/>
    <w:rsid w:val="00C242C8"/>
    <w:rsid w:val="00C31DC6"/>
    <w:rsid w:val="00C437B3"/>
    <w:rsid w:val="00C70616"/>
    <w:rsid w:val="00C94CCD"/>
    <w:rsid w:val="00CA2F6A"/>
    <w:rsid w:val="00CC132C"/>
    <w:rsid w:val="00CE180F"/>
    <w:rsid w:val="00CE27DE"/>
    <w:rsid w:val="00D07507"/>
    <w:rsid w:val="00D16C4C"/>
    <w:rsid w:val="00D1781A"/>
    <w:rsid w:val="00D235E4"/>
    <w:rsid w:val="00D23A45"/>
    <w:rsid w:val="00D26F1B"/>
    <w:rsid w:val="00D507F2"/>
    <w:rsid w:val="00D61F98"/>
    <w:rsid w:val="00D757A8"/>
    <w:rsid w:val="00D907DA"/>
    <w:rsid w:val="00D96F06"/>
    <w:rsid w:val="00DA26CC"/>
    <w:rsid w:val="00DA65EE"/>
    <w:rsid w:val="00DB0C8E"/>
    <w:rsid w:val="00DE7B4A"/>
    <w:rsid w:val="00E06440"/>
    <w:rsid w:val="00E35FD8"/>
    <w:rsid w:val="00E36DC0"/>
    <w:rsid w:val="00E37869"/>
    <w:rsid w:val="00E63396"/>
    <w:rsid w:val="00E65BD3"/>
    <w:rsid w:val="00E84B06"/>
    <w:rsid w:val="00EA1D93"/>
    <w:rsid w:val="00EB2635"/>
    <w:rsid w:val="00EC0832"/>
    <w:rsid w:val="00EC6DB5"/>
    <w:rsid w:val="00EE4D90"/>
    <w:rsid w:val="00EE52CD"/>
    <w:rsid w:val="00EE5F76"/>
    <w:rsid w:val="00EF0640"/>
    <w:rsid w:val="00EF0673"/>
    <w:rsid w:val="00F04F58"/>
    <w:rsid w:val="00F06B1D"/>
    <w:rsid w:val="00F06FFA"/>
    <w:rsid w:val="00F2434E"/>
    <w:rsid w:val="00F27020"/>
    <w:rsid w:val="00F30D75"/>
    <w:rsid w:val="00F32EE6"/>
    <w:rsid w:val="00F6364A"/>
    <w:rsid w:val="00F7373C"/>
    <w:rsid w:val="00F74BE1"/>
    <w:rsid w:val="00F83E1F"/>
    <w:rsid w:val="00F849CB"/>
    <w:rsid w:val="00F85841"/>
    <w:rsid w:val="00F85A16"/>
    <w:rsid w:val="00F87FB0"/>
    <w:rsid w:val="00F979A1"/>
    <w:rsid w:val="00FA379E"/>
    <w:rsid w:val="00FB2619"/>
    <w:rsid w:val="00FB29C9"/>
    <w:rsid w:val="00FC3195"/>
    <w:rsid w:val="00FE4055"/>
    <w:rsid w:val="00FF3211"/>
    <w:rsid w:val="00FF4116"/>
    <w:rsid w:val="00FF469E"/>
    <w:rsid w:val="00FF591D"/>
    <w:rsid w:val="092F3E19"/>
    <w:rsid w:val="0A8D50B4"/>
    <w:rsid w:val="12217BEB"/>
    <w:rsid w:val="27AB78A8"/>
    <w:rsid w:val="27E74392"/>
    <w:rsid w:val="36E84CC9"/>
    <w:rsid w:val="38247927"/>
    <w:rsid w:val="38BD3E6D"/>
    <w:rsid w:val="38D05306"/>
    <w:rsid w:val="39E3AA90"/>
    <w:rsid w:val="3E9FEE36"/>
    <w:rsid w:val="3F3C02CE"/>
    <w:rsid w:val="3F71DAE2"/>
    <w:rsid w:val="3FF66781"/>
    <w:rsid w:val="3FFCD807"/>
    <w:rsid w:val="47525271"/>
    <w:rsid w:val="499FE3B9"/>
    <w:rsid w:val="4DFE41AF"/>
    <w:rsid w:val="555F07A9"/>
    <w:rsid w:val="573BDE71"/>
    <w:rsid w:val="575E120C"/>
    <w:rsid w:val="5CFFB56F"/>
    <w:rsid w:val="5EEFA53E"/>
    <w:rsid w:val="5FF33CFC"/>
    <w:rsid w:val="67B78F68"/>
    <w:rsid w:val="6AB937EB"/>
    <w:rsid w:val="6BBDAB18"/>
    <w:rsid w:val="6BEE21FB"/>
    <w:rsid w:val="6FB74DAE"/>
    <w:rsid w:val="6FEE28B7"/>
    <w:rsid w:val="73FBEBFB"/>
    <w:rsid w:val="750E7A92"/>
    <w:rsid w:val="76CB5A6B"/>
    <w:rsid w:val="777BA79E"/>
    <w:rsid w:val="77F8A4DB"/>
    <w:rsid w:val="78D953DB"/>
    <w:rsid w:val="7BB9E7D4"/>
    <w:rsid w:val="7BDF70CA"/>
    <w:rsid w:val="7DACA1ED"/>
    <w:rsid w:val="7DD93E37"/>
    <w:rsid w:val="7EF3839C"/>
    <w:rsid w:val="7EFD8459"/>
    <w:rsid w:val="7F1D8CC3"/>
    <w:rsid w:val="7F655866"/>
    <w:rsid w:val="7FBDD9F8"/>
    <w:rsid w:val="7FCAC5A4"/>
    <w:rsid w:val="7FFE845C"/>
    <w:rsid w:val="9AFFD202"/>
    <w:rsid w:val="9EBFF7F4"/>
    <w:rsid w:val="D7A9E545"/>
    <w:rsid w:val="DE5E82EF"/>
    <w:rsid w:val="DF672072"/>
    <w:rsid w:val="E6457D48"/>
    <w:rsid w:val="E7C4FAFD"/>
    <w:rsid w:val="E7FC3D4B"/>
    <w:rsid w:val="EBB3D531"/>
    <w:rsid w:val="ECEF78C9"/>
    <w:rsid w:val="EDFCC717"/>
    <w:rsid w:val="F57F46A8"/>
    <w:rsid w:val="F5BB6D3C"/>
    <w:rsid w:val="F7AFE89C"/>
    <w:rsid w:val="FDB9EFA6"/>
    <w:rsid w:val="FDC764D7"/>
    <w:rsid w:val="FF73EAE2"/>
    <w:rsid w:val="FFBF3ECE"/>
    <w:rsid w:val="FFDD3B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脚 Char"/>
    <w:link w:val="3"/>
    <w:qFormat/>
    <w:locked/>
    <w:uiPriority w:val="99"/>
    <w:rPr>
      <w:rFonts w:ascii="Times New Roman" w:hAnsi="Times New Roman" w:eastAsia="仿宋_GB2312" w:cs="Times New Roman"/>
      <w:sz w:val="18"/>
      <w:szCs w:val="18"/>
    </w:rPr>
  </w:style>
  <w:style w:type="character" w:customStyle="1" w:styleId="9">
    <w:name w:val="页眉 Char"/>
    <w:link w:val="4"/>
    <w:semiHidden/>
    <w:qFormat/>
    <w:locked/>
    <w:uiPriority w:val="99"/>
    <w:rPr>
      <w:rFonts w:ascii="Times New Roman" w:hAnsi="Times New Roman" w:eastAsia="仿宋_GB2312" w:cs="Times New Roman"/>
      <w:sz w:val="18"/>
      <w:szCs w:val="18"/>
    </w:rPr>
  </w:style>
  <w:style w:type="character" w:customStyle="1" w:styleId="10">
    <w:name w:val="Other|1_"/>
    <w:link w:val="11"/>
    <w:qFormat/>
    <w:uiPriority w:val="0"/>
    <w:rPr>
      <w:rFonts w:ascii="宋体" w:hAnsi="宋体" w:cs="宋体"/>
      <w:sz w:val="28"/>
      <w:szCs w:val="28"/>
      <w:lang w:val="zh-TW" w:eastAsia="zh-TW" w:bidi="zh-TW"/>
    </w:rPr>
  </w:style>
  <w:style w:type="paragraph" w:customStyle="1" w:styleId="11">
    <w:name w:val="Other|1"/>
    <w:basedOn w:val="1"/>
    <w:link w:val="10"/>
    <w:qFormat/>
    <w:uiPriority w:val="0"/>
    <w:pPr>
      <w:jc w:val="left"/>
    </w:pPr>
    <w:rPr>
      <w:rFonts w:ascii="宋体" w:hAnsi="宋体" w:eastAsia="宋体" w:cs="宋体"/>
      <w:kern w:val="0"/>
      <w:sz w:val="28"/>
      <w:szCs w:val="28"/>
      <w:lang w:val="zh-TW" w:eastAsia="zh-TW" w:bidi="zh-TW"/>
    </w:rPr>
  </w:style>
  <w:style w:type="character" w:customStyle="1" w:styleId="12">
    <w:name w:val="批注框文本 Char"/>
    <w:link w:val="2"/>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3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1176</Words>
  <Characters>6706</Characters>
  <Lines>1</Lines>
  <Paragraphs>1</Paragraphs>
  <TotalTime>12</TotalTime>
  <ScaleCrop>false</ScaleCrop>
  <LinksUpToDate>false</LinksUpToDate>
  <CharactersWithSpaces>7867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2019-02-28T19:36:00Z</dcterms:created>
  <dc:creator>Sky123.Org</dc:creator>
  <cp:lastModifiedBy>inspur</cp:lastModifiedBy>
  <cp:lastPrinted>2024-06-14T01:31:00Z</cp:lastPrinted>
  <dcterms:modified xsi:type="dcterms:W3CDTF">2024-07-02T16:58:26Z</dcterms:modified>
  <dc:title>开封市教育体育局文件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